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44" w:rsidRDefault="00563D44" w:rsidP="00563D44">
      <w:pPr>
        <w:pStyle w:val="Normal"/>
        <w:widowControl/>
        <w:spacing w:line="350" w:lineRule="exact"/>
        <w:ind w:left="567"/>
        <w:jc w:val="center"/>
        <w:rPr>
          <w:rFonts w:ascii="Times New Roman" w:hAnsi="Times New Roman"/>
          <w:b/>
          <w:sz w:val="28"/>
        </w:rPr>
      </w:pPr>
    </w:p>
    <w:p w:rsidR="00563D44" w:rsidRDefault="00563D44" w:rsidP="00563D44">
      <w:pPr>
        <w:pStyle w:val="Normal"/>
        <w:widowControl/>
        <w:spacing w:line="350" w:lineRule="exact"/>
        <w:ind w:left="567"/>
        <w:jc w:val="center"/>
        <w:rPr>
          <w:rFonts w:ascii="Times New Roman" w:hAnsi="Times New Roman"/>
          <w:b/>
          <w:sz w:val="28"/>
        </w:rPr>
      </w:pPr>
    </w:p>
    <w:p w:rsidR="00563D44" w:rsidRDefault="00563D44" w:rsidP="00563D44">
      <w:pPr>
        <w:pStyle w:val="Normal"/>
        <w:widowControl/>
        <w:spacing w:line="350" w:lineRule="exac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образования Российской Федерации</w:t>
      </w:r>
    </w:p>
    <w:p w:rsidR="00563D44" w:rsidRDefault="00563D44" w:rsidP="00563D44">
      <w:pPr>
        <w:pStyle w:val="Normal"/>
        <w:widowControl/>
        <w:spacing w:line="350" w:lineRule="exact"/>
        <w:ind w:left="567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563D44" w:rsidRDefault="00563D44" w:rsidP="00563D44">
      <w:pPr>
        <w:pStyle w:val="Normal"/>
        <w:widowControl/>
        <w:spacing w:line="364" w:lineRule="exact"/>
        <w:ind w:left="567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     Согласовано:                                                          Утверждаю:</w:t>
      </w:r>
    </w:p>
    <w:p w:rsidR="00563D44" w:rsidRDefault="00563D44" w:rsidP="00563D44">
      <w:pPr>
        <w:pStyle w:val="Normal"/>
        <w:widowControl/>
        <w:spacing w:line="360" w:lineRule="exact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Министра                                                Заместитель Мин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стра </w:t>
      </w:r>
    </w:p>
    <w:p w:rsidR="00563D44" w:rsidRDefault="00563D44" w:rsidP="00563D44">
      <w:pPr>
        <w:pStyle w:val="Normal"/>
        <w:widowControl/>
        <w:spacing w:line="360" w:lineRule="exact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 и                                                  образования Росси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ской</w:t>
      </w:r>
    </w:p>
    <w:p w:rsidR="00563D44" w:rsidRDefault="00563D44" w:rsidP="00563D44">
      <w:pPr>
        <w:pStyle w:val="Normal"/>
        <w:widowControl/>
        <w:spacing w:line="360" w:lineRule="exact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продовольствия Российской                                       Федерации</w:t>
      </w:r>
    </w:p>
    <w:p w:rsidR="00563D44" w:rsidRDefault="00563D44" w:rsidP="00563D44">
      <w:pPr>
        <w:pStyle w:val="Normal"/>
        <w:widowControl/>
        <w:spacing w:line="360" w:lineRule="exact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Федерации </w:t>
      </w:r>
    </w:p>
    <w:p w:rsidR="00563D44" w:rsidRDefault="00563D44" w:rsidP="00563D44">
      <w:pPr>
        <w:pStyle w:val="Normal"/>
        <w:widowControl/>
        <w:spacing w:line="360" w:lineRule="exact"/>
        <w:ind w:left="567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0" w:lineRule="exact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Н.К. Долгушкин                                                            В.Д.Шадриков</w:t>
      </w:r>
    </w:p>
    <w:p w:rsidR="00563D44" w:rsidRDefault="00563D44" w:rsidP="00563D44">
      <w:pPr>
        <w:pStyle w:val="Normal"/>
        <w:widowControl/>
        <w:spacing w:line="364" w:lineRule="exact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08.02.2000 г.                                                                  10.03.2000 г.</w:t>
      </w:r>
    </w:p>
    <w:p w:rsidR="00563D44" w:rsidRDefault="00563D44" w:rsidP="00563D44">
      <w:pPr>
        <w:pStyle w:val="Normal"/>
        <w:widowControl/>
        <w:spacing w:line="364" w:lineRule="exact"/>
        <w:ind w:left="567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Регистрационный №33 с/сп</w:t>
      </w: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Государственный образовательный</w:t>
      </w: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стандарт</w:t>
      </w: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высшего профессионального образования</w:t>
      </w: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b/>
          <w:caps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b/>
          <w:caps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  310800 «Ветеринария»</w:t>
      </w: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Квалификация – Ветеринарный врач</w:t>
      </w:r>
    </w:p>
    <w:p w:rsidR="00563D44" w:rsidRDefault="00563D44" w:rsidP="00563D44">
      <w:pPr>
        <w:pStyle w:val="Normal"/>
        <w:widowControl/>
        <w:spacing w:line="364" w:lineRule="exact"/>
        <w:ind w:left="567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Вводится с момента утверждения</w:t>
      </w: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Москва, 2000 г.</w:t>
      </w: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567"/>
        <w:jc w:val="center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64" w:lineRule="exact"/>
        <w:ind w:left="1134" w:firstLine="426"/>
        <w:jc w:val="center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ind w:left="1134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ОБЩАЯ ХАРАКТЕРИСТИКА СПЕЦИАЛЬНОСТИ </w:t>
      </w:r>
    </w:p>
    <w:p w:rsidR="00563D44" w:rsidRDefault="00563D44" w:rsidP="00563D44">
      <w:pPr>
        <w:pStyle w:val="Normal"/>
        <w:widowControl/>
        <w:ind w:left="1134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310800 - ВЕТЕРИНАРИЯ</w:t>
      </w:r>
    </w:p>
    <w:p w:rsidR="00563D44" w:rsidRDefault="00563D44" w:rsidP="00563D44">
      <w:pPr>
        <w:pStyle w:val="Normal"/>
        <w:widowControl/>
        <w:ind w:left="1134" w:firstLine="426"/>
        <w:jc w:val="center"/>
        <w:rPr>
          <w:rFonts w:ascii="Times New Roman" w:hAnsi="Times New Roman"/>
          <w:sz w:val="32"/>
        </w:rPr>
      </w:pP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1.1. Специальность утверждена приказом Министерства образования Ро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сийской Федерации от 02.03.2000 № 686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Квалификация выпускника – ветеринарный врач. 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Нормативный срок освоения основной образовательной программы подг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товки ветеринарного врача по специальности 310800 – «Ветеринария» при о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 xml:space="preserve">ной форме обучения 5 лет. 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Квалификационная характеристика выпускника. 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Выпускник с высшим образованием по специальности «Ветеринария» в соответствии с требованиями настоящего стандарта подготовлен к професси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нальной деятельности в области ветеринарии. Объектом профессиональной деятельности выпускника являются сельскохозяйственные, домашние и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мысловые животные, птицы, звери, пчелы, то есть живой организм как система в норме и при патологии. 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видами и задачами деятельности выпускника являются проф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лактика и лечение инфекционных, инвазионных и незаразных болезней, работа по повышению производства доброкачественных в ветеринарно-санитарном отношении продуктов и сырья животного происхождения, охрана населения от болезней, общих для человека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животных, охрана территории Российской Федерации от заноса заразных болезней из других государств, а также охрана окружающей среды от загрязнений. 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Выпускник с высшим образованием по специальности 310800  «Ветерин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рия» подготовлен для работы в колхозах, совхозах, промышленных компле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сах по производству молока, мяса, выращиванию племенных животных, 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ционерных обществах, крестьянских (фермерских) хозяйствах, в коммерческих орг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низациях, кооперативах, совместных предприятиях, лечебно-профилактических и диагностических учреждениях (станциях по борьбе с 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лезнями животных, поликлиниках, участковых ветлечебницах, ветучастках, лабораториях, пограничных ветучреждениях, научно-исследовательских ста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циях ветеринарного профиля; в отраслях народного хозяйства Российской Ф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дерации (торговле, транспорте, легкой и пищевой промышленности, связанных с ветеринарно-санитарным надзором); в органах управления субъектов Федерации (управл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ниях, ветотделах и др.).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Выпускник допускается к профессиональной деятельности и работе, зан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мая штатные должности ветврача отделения, фермы, бригады, цеха животн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водства, главного (старшего) ветврача, ведущего ветврача, заведующего вет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частком или ветлечебницей, ветврача отдела лаборатории, директора ветлаб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ратории, младшего научного сотрудника в НИИ, старшего лаборанта в высших учебных заведениях. </w:t>
      </w:r>
    </w:p>
    <w:p w:rsidR="00563D44" w:rsidRDefault="00563D44" w:rsidP="00563D44">
      <w:pPr>
        <w:pStyle w:val="Normal"/>
        <w:widowControl/>
        <w:spacing w:line="340" w:lineRule="exact"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40" w:lineRule="exact"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40" w:lineRule="exact"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40" w:lineRule="exact"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line="340" w:lineRule="exact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Возможности продолжения образования выпускника. Ветеринарный врач, освоивший основную образовательную программу высшего професси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нального образования по специальности 310800 «Ветеринария», подготовлен для продолжения образования в аспирантуре. </w:t>
      </w:r>
    </w:p>
    <w:p w:rsidR="00563D44" w:rsidRDefault="00563D44" w:rsidP="00563D44">
      <w:pPr>
        <w:pStyle w:val="Normal"/>
        <w:widowControl/>
        <w:spacing w:before="110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spacing w:before="110"/>
        <w:ind w:left="113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2. ТРЕБОВАНИЯ К УРОВНЮ ПОДГОТОВКИ АБИТУР</w:t>
      </w:r>
      <w:r>
        <w:rPr>
          <w:rFonts w:ascii="Times New Roman" w:hAnsi="Times New Roman"/>
          <w:b/>
          <w:sz w:val="32"/>
        </w:rPr>
        <w:t>И</w:t>
      </w:r>
      <w:r>
        <w:rPr>
          <w:rFonts w:ascii="Times New Roman" w:hAnsi="Times New Roman"/>
          <w:b/>
          <w:sz w:val="32"/>
        </w:rPr>
        <w:t>ЕНТА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Предшествующий уровень образования абитуриента – среднее (по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ное) общее образование. 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Абитуриент должен иметь документ государственного образца о среднем (полном) общем образовании или среднем профессиональном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нии, или начальном профессиональном образовании, если в нем есть запись о получении предъявителем среднего (полного) общего образования, или вы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шем профессиональном образовании. 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ind w:left="1134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3. ОБЩИЕ ТРЕБОВАНИЯ </w:t>
      </w:r>
    </w:p>
    <w:p w:rsidR="00563D44" w:rsidRDefault="00563D44" w:rsidP="00563D44">
      <w:pPr>
        <w:pStyle w:val="Normal"/>
        <w:widowControl/>
        <w:ind w:left="1134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 ОСНОВНОЙ ОБРАЗОВАТЕЛЬНОЙ</w:t>
      </w:r>
    </w:p>
    <w:p w:rsidR="00563D44" w:rsidRDefault="00563D44" w:rsidP="00563D44">
      <w:pPr>
        <w:pStyle w:val="Normal"/>
        <w:widowControl/>
        <w:ind w:left="1134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ПРОГРАММЕ ПОДГОТОВКИ ВЫПУСКНИКА </w:t>
      </w:r>
    </w:p>
    <w:p w:rsidR="00563D44" w:rsidRDefault="00563D44" w:rsidP="00563D44">
      <w:pPr>
        <w:pStyle w:val="Normal"/>
        <w:widowControl/>
        <w:ind w:left="1134"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ПО СПЕЦИАЛЬНОСТИ</w:t>
      </w:r>
      <w:r>
        <w:rPr>
          <w:rFonts w:ascii="Times New Roman" w:hAnsi="Times New Roman"/>
          <w:b/>
          <w:sz w:val="28"/>
        </w:rPr>
        <w:t xml:space="preserve"> </w:t>
      </w:r>
    </w:p>
    <w:p w:rsidR="00563D44" w:rsidRDefault="00563D44" w:rsidP="00563D44">
      <w:pPr>
        <w:pStyle w:val="Normal"/>
        <w:widowControl/>
        <w:ind w:left="1134" w:firstLine="426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310800 - «Ветеринария»</w:t>
      </w:r>
    </w:p>
    <w:p w:rsidR="00563D44" w:rsidRDefault="00563D44" w:rsidP="00563D44">
      <w:pPr>
        <w:pStyle w:val="Normal"/>
        <w:widowControl/>
        <w:ind w:left="1134" w:right="40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ind w:left="1134" w:right="4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Основная образовательная программа подготовки ветеринарного врача разрабатывается на основании настоящего государственного образовательного стандарта и включает в себя учебный план, программы учебных дисциплин, программы учебных и производс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венных практик.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Требования к обязательному минимуму содержания основной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вательной программы подготовки ветеринарного врача к условиям ее реализ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 и срокам ее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освоения определяются настоящим государственным образовател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ным стандартом. 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Основная образовательная программа подготовки ветеринарного врача состоит из дисциплин федерального компонента, дисциплин наци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нально-регионального (вузовского) компонента, дисциплин по выбору студента, а также факультативных дисциплин. Дисциплины по выбору студента в каждом цикле должны содержательно дополнять дисциплины, указанные в федерал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ном компоненте цикла. 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Основная образовательная программа подготовки ветеринарного врача должна предусматривать изучение студентом следующих циклов дисциплин и итоговую государственную аттестацию: 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цикл ГСЭ – общие гуманитарные и социально-экономические дисципл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ны,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цикл ЕН – общие математические и естественнонаучные дисци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лины, 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цикл ОПД – общепрофессиональные дисциплины, 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цикл ДС – дисциплины специальности и дисциплины специализ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ции, 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ФТД - факультативы 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Содержание национально-регионального компонента основной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вательной программы подготовки ветеринарного врача должно обеспечивать подготовку выпускника в соответствии с квалификационной характеристикой, установленной настоящим государственным образовательным ста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дартом. </w:t>
      </w:r>
    </w:p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widowControl/>
        <w:ind w:left="1134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4. ТРЕБОВАНИЯ К ОБЯЗАТЕЛЬНОМУ МИНИМ</w:t>
      </w:r>
      <w:r>
        <w:rPr>
          <w:rFonts w:ascii="Times New Roman" w:hAnsi="Times New Roman"/>
          <w:b/>
          <w:sz w:val="32"/>
        </w:rPr>
        <w:t>У</w:t>
      </w:r>
      <w:r>
        <w:rPr>
          <w:rFonts w:ascii="Times New Roman" w:hAnsi="Times New Roman"/>
          <w:b/>
          <w:sz w:val="32"/>
        </w:rPr>
        <w:t>МУ</w:t>
      </w:r>
    </w:p>
    <w:p w:rsidR="00563D44" w:rsidRDefault="00563D44" w:rsidP="00563D44">
      <w:pPr>
        <w:pStyle w:val="Normal"/>
        <w:widowControl/>
        <w:ind w:left="1134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</w:t>
      </w:r>
      <w:r>
        <w:rPr>
          <w:rFonts w:ascii="Times New Roman" w:hAnsi="Times New Roman"/>
          <w:b/>
          <w:sz w:val="32"/>
        </w:rPr>
        <w:t>О</w:t>
      </w:r>
      <w:r>
        <w:rPr>
          <w:rFonts w:ascii="Times New Roman" w:hAnsi="Times New Roman"/>
          <w:b/>
          <w:sz w:val="32"/>
        </w:rPr>
        <w:t>ДЕРЖАНИЯ ОСНОВНОЙ</w:t>
      </w:r>
    </w:p>
    <w:p w:rsidR="00563D44" w:rsidRDefault="00563D44" w:rsidP="00563D44">
      <w:pPr>
        <w:pStyle w:val="Normal"/>
        <w:widowControl/>
        <w:ind w:left="1134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ОБРАЗОВАТЕЛЬНОЙ ПРОГРАММЫ</w:t>
      </w:r>
    </w:p>
    <w:p w:rsidR="00563D44" w:rsidRDefault="00563D44" w:rsidP="00563D44">
      <w:pPr>
        <w:pStyle w:val="Normal"/>
        <w:widowControl/>
        <w:ind w:left="1134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ПОДГОТОВКИ ВЕТЕРИНАРНОГО ВРАЧА</w:t>
      </w:r>
    </w:p>
    <w:p w:rsidR="00563D44" w:rsidRDefault="00563D44" w:rsidP="00563D44">
      <w:pPr>
        <w:pStyle w:val="Normal"/>
        <w:widowControl/>
        <w:ind w:left="1134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 СПЕЦИАЛЬНОСТИ 310800 – ВЕТЕРИНАРИЯ</w:t>
      </w:r>
    </w:p>
    <w:p w:rsidR="00563D44" w:rsidRDefault="00563D44" w:rsidP="00563D44">
      <w:pPr>
        <w:pStyle w:val="Normal"/>
        <w:widowControl/>
        <w:ind w:left="1134" w:firstLine="426"/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tblInd w:w="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7033"/>
        <w:gridCol w:w="1138"/>
      </w:tblGrid>
      <w:tr w:rsidR="00563D44" w:rsidTr="006459BD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273" w:type="dxa"/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Индекс</w:t>
            </w:r>
          </w:p>
        </w:tc>
        <w:tc>
          <w:tcPr>
            <w:tcW w:w="7033" w:type="dxa"/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дисциплин и их основные разделы</w:t>
            </w:r>
          </w:p>
        </w:tc>
        <w:tc>
          <w:tcPr>
            <w:tcW w:w="1138" w:type="dxa"/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часов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273" w:type="dxa"/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33" w:type="dxa"/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8" w:type="dxa"/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</w:tbl>
    <w:p w:rsidR="00563D44" w:rsidRDefault="00563D44" w:rsidP="00563D44">
      <w:pPr>
        <w:pStyle w:val="Normal"/>
        <w:widowControl/>
        <w:ind w:left="1134" w:firstLine="426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101" w:type="dxa"/>
        <w:tblLayout w:type="fixed"/>
        <w:tblLook w:val="0000"/>
      </w:tblPr>
      <w:tblGrid>
        <w:gridCol w:w="141"/>
        <w:gridCol w:w="1418"/>
        <w:gridCol w:w="6946"/>
        <w:gridCol w:w="1275"/>
        <w:gridCol w:w="15"/>
      </w:tblGrid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widowControl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ГСЭ            Общие гуманитарные и социально-экономические              1800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widowControl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дисциплины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ГСЭ.Ф.00    Федеральный компонент                                                           1260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ГСЭ.Ф.01    Иностранный язык                                                                      340  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Специфика артикуляции звуков, интонации, акце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туации и ритма нейтральной речи в изучаемом языке; основные особенности полного стиля произношения, характерные для сферы профессиональной коммуникации; чтение транскри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ции.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91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Лексический минимум в объеме 4000 учебных лексических единиц общего и терминологического хара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тера.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Понятие дифференциации лексики по сферам пр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менения (бытовая, терминологическая, общенаучная, оф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циальная и другая).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Понятие о свободных и устойчивых словосочетаниях, фразеологических ед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ницах.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4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Понятие об основных способах словообразования. Грамматические навыки, обеспечивающие коммуник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цию общего характера без искажения </w:t>
            </w:r>
            <w:r>
              <w:rPr>
                <w:rFonts w:ascii="Times New Roman" w:hAnsi="Times New Roman"/>
                <w:sz w:val="28"/>
              </w:rPr>
              <w:lastRenderedPageBreak/>
              <w:t>смысла при письменном и устном общении, основные грамматич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ские явления, характерные для профессиональной речи.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Понятие об обиходно-литературном, официально-деловом, научном стилях, стиле художественной литературы. Основные ос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бенности научного стиля.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 и традиции стран изучаемого языка, пр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вила речевого этикета.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Говорение. Диалогическая и монологическая речь с использованием наиболее употребительных и относ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тельно простых лексико-грамматических средств в 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новных коммуникативных ситуациях неофициального и официального общения. Основы публичной речи (устное сообщение, доклад).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Аудирование. Понимание диалогической и моно- логической речи в сфере бытовой и профессиональной коммуник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ции.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Чтение. Виды текстов: несложные прагматические тексты и тексты по широкому и узкому профилю сп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циальности.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9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Письмо. Виды речевых произведений: аннотации, реферат, тезисы, сообщения, частное письмо, деловое письмо, биография. </w:t>
            </w:r>
          </w:p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9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line="3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ГСЭ.Ф.02   Физическая культура                                                                  408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105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 в общекультурной и профессиональной по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готовке студентов. Ее социально-биологические основы. Физическая культура и спорт как социальные феномены общества. Законодательство Российской Федерации о физической культуре и спо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 xml:space="preserve">те. Физическая культура личности.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Основы здорового образа жизни студента. Особе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ности использования средств физической культуры для оптимизации работосп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собности.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физическая и специальная подготовка в системе физического воспит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ния.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Спорт. Индивидуальный выбор видов спорта или систем физических упра</w:t>
            </w:r>
            <w:r>
              <w:rPr>
                <w:rFonts w:ascii="Times New Roman" w:hAnsi="Times New Roman"/>
                <w:sz w:val="28"/>
              </w:rPr>
              <w:t>ж</w:t>
            </w:r>
            <w:r>
              <w:rPr>
                <w:rFonts w:ascii="Times New Roman" w:hAnsi="Times New Roman"/>
                <w:sz w:val="28"/>
              </w:rPr>
              <w:t xml:space="preserve">нений.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Профессионально-прикладная физическая подг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товка студентов.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Основы методики самостоятельных занятий и самоконтроль за состоянием своего орг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низма. </w:t>
            </w:r>
          </w:p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tabs>
                <w:tab w:val="left" w:pos="8364"/>
              </w:tabs>
              <w:rPr>
                <w:sz w:val="28"/>
              </w:rPr>
            </w:pPr>
            <w:r>
              <w:rPr>
                <w:sz w:val="28"/>
              </w:rPr>
              <w:t>ГСЭ.Ф.03  Отечественная история</w:t>
            </w:r>
          </w:p>
          <w:p w:rsidR="00563D44" w:rsidRDefault="00563D44" w:rsidP="006459BD">
            <w:pPr>
              <w:tabs>
                <w:tab w:val="left" w:pos="8364"/>
              </w:tabs>
              <w:rPr>
                <w:sz w:val="28"/>
              </w:rPr>
            </w:pPr>
          </w:p>
          <w:p w:rsidR="00563D44" w:rsidRDefault="00563D44" w:rsidP="006459BD">
            <w:pPr>
              <w:tabs>
                <w:tab w:val="left" w:pos="8364"/>
              </w:tabs>
              <w:rPr>
                <w:sz w:val="28"/>
              </w:rPr>
            </w:pPr>
          </w:p>
          <w:p w:rsidR="00563D44" w:rsidRDefault="00563D44" w:rsidP="006459BD">
            <w:pPr>
              <w:tabs>
                <w:tab w:val="left" w:pos="8364"/>
              </w:tabs>
              <w:rPr>
                <w:sz w:val="28"/>
              </w:rPr>
            </w:pPr>
          </w:p>
          <w:p w:rsidR="00563D44" w:rsidRDefault="00563D44" w:rsidP="006459BD">
            <w:pPr>
              <w:tabs>
                <w:tab w:val="left" w:pos="8364"/>
              </w:tabs>
              <w:rPr>
                <w:sz w:val="28"/>
              </w:rPr>
            </w:pPr>
          </w:p>
          <w:p w:rsidR="00563D44" w:rsidRDefault="00563D44" w:rsidP="006459BD">
            <w:pPr>
              <w:tabs>
                <w:tab w:val="left" w:pos="8364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tabs>
                <w:tab w:val="left" w:pos="8364"/>
              </w:tabs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Сущность, формы, функции исторического знания. Методы и источники изучения истории. Понятие и классификация исторического источника. Отечестве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ная историография в прошлом и настоящем: общее и особенное. Методология и теория исторической науки. История России - неотъемлемая часть всемирной ист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рии.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tabs>
                <w:tab w:val="left" w:pos="8364"/>
              </w:tabs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Античное наследие в эпоху Великого переселения народов. Проблема энтогенеза восточных славян. Основные  этапы становления государственности. Дре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няя Русь и кочевники. Византийско-древнерусские  связи. Особенности социального строя Древней Руси. Этнокультурные и социально-политические процессы становления русской государственности. Принятие христианства. Распространение ислама. Эволюция во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точнославянской государственности в Х</w:t>
            </w:r>
            <w:r>
              <w:rPr>
                <w:sz w:val="28"/>
                <w:lang w:val="en-US"/>
              </w:rPr>
              <w:t>I-</w:t>
            </w:r>
            <w:r>
              <w:rPr>
                <w:sz w:val="28"/>
              </w:rPr>
              <w:t>Х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вв. Соц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ально-политические изменения в русских землях в Х</w:t>
            </w:r>
            <w:r>
              <w:rPr>
                <w:sz w:val="28"/>
                <w:lang w:val="en-US"/>
              </w:rPr>
              <w:t>III-</w:t>
            </w:r>
            <w:r>
              <w:rPr>
                <w:sz w:val="28"/>
              </w:rPr>
              <w:t>Х</w:t>
            </w: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 xml:space="preserve"> вв. Русь и Орда: проблемы взаимовли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ния.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tabs>
                <w:tab w:val="left" w:pos="8364"/>
              </w:tabs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Россия и средневековые государства Европы и Азии. Специфика формирования единого российского государства. Возвышение Москвы. Формирование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словной системы организации общества. Реформы Петра </w:t>
            </w:r>
            <w:r>
              <w:rPr>
                <w:sz w:val="28"/>
                <w:lang w:val="en-US"/>
              </w:rPr>
              <w:t>I.</w:t>
            </w:r>
            <w:r>
              <w:rPr>
                <w:sz w:val="28"/>
              </w:rPr>
              <w:t xml:space="preserve"> Век Екатерины. Предпосылки и особенности складывания российского абсолютизма. Дискуссии о генезисе самодержавия.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tabs>
                <w:tab w:val="left" w:pos="8364"/>
              </w:tabs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и основные этапы экономического развития России. Эволюция форм собственности на землю. Структура феодального землевладения. Креп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стное право в России. Мануфактурно-промышленное производство. Становление индустриального общества в России: общее и особенное. Общественная мысль и особенности общественного движения России. Русская культура Х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Х века и ее вклад в мировую культуру.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a6"/>
              <w:tabs>
                <w:tab w:val="left" w:pos="8364"/>
              </w:tabs>
              <w:ind w:left="0" w:right="0" w:firstLine="459"/>
            </w:pPr>
            <w:r>
              <w:t>Роль ХХ столетия в мировой истории. Глобализ</w:t>
            </w:r>
            <w:r>
              <w:t>а</w:t>
            </w:r>
            <w:r>
              <w:t>ция общественных процессов. Проблема экономич</w:t>
            </w:r>
            <w:r>
              <w:t>е</w:t>
            </w:r>
            <w:r>
              <w:t>ского роста и модернизации. Революции и реформы. Социальная трансформация общества. Столкновение тенденций интернационализма и национализма, инт</w:t>
            </w:r>
            <w:r>
              <w:t>е</w:t>
            </w:r>
            <w:r>
              <w:t>грации и сепаратизма, демократии и авторит</w:t>
            </w:r>
            <w:r>
              <w:t>а</w:t>
            </w:r>
            <w:r>
              <w:t>ризма.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tabs>
                <w:tab w:val="left" w:pos="8364"/>
              </w:tabs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Россия в начале ХХ в. Объективная потребность индустриальной модернизации России. Российские </w:t>
            </w:r>
            <w:r>
              <w:rPr>
                <w:sz w:val="28"/>
              </w:rPr>
              <w:lastRenderedPageBreak/>
              <w:t>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формы в контексте общемирового развития в начале века. Политические партии России: генезис, классиф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кация, программа, тактика.</w:t>
            </w:r>
          </w:p>
          <w:p w:rsidR="00563D44" w:rsidRDefault="00563D44" w:rsidP="006459BD">
            <w:pPr>
              <w:tabs>
                <w:tab w:val="left" w:pos="8364"/>
              </w:tabs>
              <w:ind w:firstLine="459"/>
              <w:jc w:val="both"/>
              <w:rPr>
                <w:sz w:val="28"/>
              </w:rPr>
            </w:pPr>
          </w:p>
          <w:p w:rsidR="00563D44" w:rsidRDefault="00563D44" w:rsidP="006459BD">
            <w:pPr>
              <w:tabs>
                <w:tab w:val="left" w:pos="8364"/>
              </w:tabs>
              <w:ind w:firstLine="459"/>
              <w:jc w:val="both"/>
              <w:rPr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tabs>
                <w:tab w:val="left" w:pos="8364"/>
              </w:tabs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Россия в условиях мировой войны и общенаци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нального кризиса. Революция 1917г. Гражданская во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на и интервенция, их результаты и последствия.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сийская эмиграция. Социально-экономическое развитие страны в 20-е годы. НЭП. Формирование однопарти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ного политического режима. Образование СССР. Кул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турная жизнь страны в 20-е годы. Внешняя политика.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tabs>
                <w:tab w:val="left" w:pos="8364"/>
              </w:tabs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Курс на строительство социализма в одной стране и его последствия. Социально-экономические преобраз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вания в 30-е годы. Усиление режима личной власти Сталина. Сопротивление сталинизму.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tabs>
                <w:tab w:val="left" w:pos="8364"/>
              </w:tabs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СССР накануне и в начальный период второй мировой войны. Великая От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чественная война.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tabs>
                <w:tab w:val="left" w:pos="8364"/>
              </w:tabs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Социально-экономическое развитие, общественно-политическая жизнь, культура, внешняя политика СССР в послевоенные годы. Холодная война.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tabs>
                <w:tab w:val="left" w:pos="8364"/>
              </w:tabs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Попытки осуществления политических и эконом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реформ. НТР и ее влияние на ход общественн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го развития.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tabs>
                <w:tab w:val="left" w:pos="8364"/>
              </w:tabs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СССР в середине 60-80-х гг.: нарастание кризисных явл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  <w:trHeight w:val="1331"/>
        </w:trPr>
        <w:tc>
          <w:tcPr>
            <w:tcW w:w="6946" w:type="dxa"/>
            <w:tcBorders>
              <w:bottom w:val="nil"/>
            </w:tcBorders>
          </w:tcPr>
          <w:p w:rsidR="00563D44" w:rsidRDefault="00563D44" w:rsidP="006459BD">
            <w:pPr>
              <w:tabs>
                <w:tab w:val="left" w:pos="8364"/>
              </w:tabs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Советский Союз в 1985-1991 гг. Перестройка.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пытка государственного переворота 1991г. и ее провал. Распад СССР. Беловежские соглашения. Октябрьские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бытия 1993г.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a6"/>
              <w:tabs>
                <w:tab w:val="left" w:pos="8364"/>
              </w:tabs>
              <w:ind w:left="0" w:right="0" w:firstLine="459"/>
            </w:pPr>
            <w:r>
              <w:t>Становление новой российской государственности (1993-1999 гг.). Россия на пути социально-экономической модернизации. Культура в современной России. Внешняя политическая деятельность в условиях новой геополитической с</w:t>
            </w:r>
            <w:r>
              <w:t>и</w:t>
            </w:r>
            <w:r>
              <w:t>туации.</w:t>
            </w:r>
          </w:p>
          <w:p w:rsidR="00563D44" w:rsidRDefault="00563D44" w:rsidP="006459BD">
            <w:pPr>
              <w:pStyle w:val="a6"/>
              <w:tabs>
                <w:tab w:val="left" w:pos="8364"/>
              </w:tabs>
              <w:ind w:left="0" w:right="0" w:firstLine="459"/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tabs>
                <w:tab w:val="left" w:pos="8364"/>
              </w:tabs>
              <w:rPr>
                <w:sz w:val="28"/>
              </w:rPr>
            </w:pPr>
            <w:r>
              <w:rPr>
                <w:sz w:val="28"/>
              </w:rPr>
              <w:t>ГСЭ.Ф.04   Культурология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spacing w:before="40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Структура и состав современного культуроло</w:t>
            </w:r>
            <w:r>
              <w:rPr>
                <w:rFonts w:ascii="Times New Roman" w:hAnsi="Times New Roman"/>
                <w:sz w:val="28"/>
              </w:rPr>
              <w:softHyphen/>
              <w:t>гического знания. Культурология и философия культ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ры, социология культуры, культурная антропология. Культурология и история культуры. Теоретическая и прикладная культурол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гия.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Методы культурологических исследований.</w:t>
            </w:r>
          </w:p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понятия культурологии: культура, ци</w:t>
            </w:r>
            <w:r>
              <w:rPr>
                <w:rFonts w:ascii="Times New Roman" w:hAnsi="Times New Roman"/>
                <w:sz w:val="28"/>
              </w:rPr>
              <w:softHyphen/>
              <w:t>вилизация, морфология культуры. Функции культуры, субъект культуры, культурогенез</w:t>
            </w:r>
            <w:r>
              <w:rPr>
                <w:rFonts w:ascii="Times New Roman" w:hAnsi="Times New Roman"/>
                <w:noProof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динамика культуры, язык и символы культуры, культурные коды, межкул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турные коммуникации, культурные ценности и нормы, культурные традиции, культурная картина мира, соц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альные институты культуры, культурная самоидентичность, культу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ная модер</w:t>
            </w:r>
            <w:r>
              <w:rPr>
                <w:rFonts w:ascii="Times New Roman" w:hAnsi="Times New Roman"/>
                <w:sz w:val="28"/>
              </w:rPr>
              <w:softHyphen/>
              <w:t>низация</w:t>
            </w:r>
            <w:r>
              <w:rPr>
                <w:rFonts w:ascii="Times New Roman" w:hAnsi="Times New Roman"/>
                <w:noProof/>
                <w:sz w:val="28"/>
              </w:rPr>
              <w:t xml:space="preserve"> 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Типология культур. Этническая и национальная, элитарная и массовые культуры. Восточные и за</w:t>
            </w:r>
            <w:r>
              <w:rPr>
                <w:rFonts w:ascii="Times New Roman" w:hAnsi="Times New Roman"/>
                <w:sz w:val="28"/>
              </w:rPr>
              <w:softHyphen/>
              <w:t>падные типы культур. Специфические и "серединные" культ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ры. Локальные культуры. Место и роль России в мир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вой культуре. Тенденции культур</w:t>
            </w:r>
            <w:r>
              <w:rPr>
                <w:rFonts w:ascii="Times New Roman" w:hAnsi="Times New Roman"/>
                <w:sz w:val="28"/>
              </w:rPr>
              <w:softHyphen/>
              <w:t>ной универсализации в мировом современном про</w:t>
            </w:r>
            <w:r>
              <w:rPr>
                <w:rFonts w:ascii="Times New Roman" w:hAnsi="Times New Roman"/>
                <w:sz w:val="28"/>
              </w:rPr>
              <w:softHyphen/>
              <w:t>цессе.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 и природа. Культура и общество. Культура и глобальные проблемы совр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менности.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 и личность. Инкультурация и социализ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ция.</w:t>
            </w:r>
          </w:p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spacing w:before="8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ГСЭ. Ф.05 Политология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spacing w:before="40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</w:t>
            </w:r>
            <w:r>
              <w:rPr>
                <w:rFonts w:ascii="Times New Roman" w:hAnsi="Times New Roman"/>
                <w:noProof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предмет и метод политической науки. Функции полит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логии.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Политическая жизнь и властные отношения. Роль и место политики в жизни современных обществ. Социальные функции полит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ки.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политических учений. Российская полит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ческая традиция: истоки, социокультурные основания, историческая динамика. Современные политологич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ские школы.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14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Гражданское общество, его происхождение и особенности. Особенности становления гражданского общества в Ро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сии.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Институциональные аспекты политики. Политич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ская власть. Политическая система Политические ре- жимы, политические партии, электроральные си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темы.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Политические отношения и процессы. Политич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ские конфликты и способы их разрешения. Политич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ские технологии. Политический менеджмент. Политическая модерниз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ция.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4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Политические организации и движения. Политические элиты.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литическое лидерство.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9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Социокультурные аспекты политики.</w:t>
            </w:r>
          </w:p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9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9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9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9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Мировая политика и международные отношения. Особенности мирового политического процесса. 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ционально-государственные интересы России в новой геополитической с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туации.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Методология познания политической реальности. Парадигмы политического знания. Экспертное политическое знание; политическая аналитика и прогн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стика. </w:t>
            </w:r>
          </w:p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9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ГСЭ.Ф.06 Правоведение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144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Государство и право. Их роль в жизни общества.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 права и нормативно-правовые аспекты. Основные правовые системы современности. Междун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родное право как особая система права. Источники российск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го права.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Закон и подзаконные акты.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4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 российского права. Отрасли права. Прав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нарушение и юридическая ответственность. Значение законности и правопорядка в современном обществе. Правовое 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сударство.</w:t>
            </w:r>
          </w:p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4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Конституция Российской Федерации - основной закон государс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ва.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федеративного устройства России. Система органов государственной власти в Российской Федерации.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Понятие гражданского правоотношения. Физические и юридические лица. Право собс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венности.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Обязательства в гражданском праве и ответственность за их нарушение. 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следственное право.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Брачно-семейные отношения. Взаимные права и обязанности супругов, родителей и детей. Ответстве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 xml:space="preserve">ность по семейному праву.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spacing w:before="19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Трудовой договор (контракт). Трудовая дисциплина и ответстве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 xml:space="preserve">ность за ее нарушение.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Административные правонарушения и административная ответс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венность.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Понятие преступления. Уголовная ответственность </w:t>
            </w:r>
            <w:r>
              <w:rPr>
                <w:rFonts w:ascii="Times New Roman" w:hAnsi="Times New Roman"/>
                <w:sz w:val="28"/>
              </w:rPr>
              <w:lastRenderedPageBreak/>
              <w:t>за совершение преступл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ний.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Экологическое право.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правового регулирования будущей профессиональной деятел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ности.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Правовые основы защиты государственной тайны. 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конодательные и нормативно-правовые акты в об</w:t>
            </w:r>
            <w:r>
              <w:rPr>
                <w:rFonts w:ascii="Times New Roman" w:hAnsi="Times New Roman"/>
                <w:sz w:val="28"/>
              </w:rPr>
              <w:softHyphen/>
              <w:t>ласти защиты информации и государственной та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ны.</w:t>
            </w:r>
          </w:p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spacing w:before="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ГСЭ.Ф.07   Психология и педагогика.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spacing w:before="60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Психология: предмет, объект и методы психологии. Место психологии в системе наук. История развития психологического знания и основные направления в психологии. Индивид, личность, суб</w:t>
            </w:r>
            <w:r>
              <w:rPr>
                <w:rFonts w:ascii="Times New Roman" w:hAnsi="Times New Roman"/>
                <w:sz w:val="28"/>
              </w:rPr>
              <w:t>ъ</w:t>
            </w:r>
            <w:r>
              <w:rPr>
                <w:rFonts w:ascii="Times New Roman" w:hAnsi="Times New Roman"/>
                <w:sz w:val="28"/>
              </w:rPr>
              <w:t>ект, индивидуаль</w:t>
            </w:r>
            <w:r>
              <w:rPr>
                <w:rFonts w:ascii="Times New Roman" w:hAnsi="Times New Roman"/>
                <w:sz w:val="28"/>
              </w:rPr>
              <w:softHyphen/>
              <w:t>ность.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Психика и организм. Психика</w:t>
            </w:r>
            <w:r>
              <w:rPr>
                <w:rFonts w:ascii="Times New Roman" w:hAnsi="Times New Roman"/>
                <w:noProof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поведение и деятельность. Осно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ные функции психики.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психики в процессе онтогенеза и фило</w:t>
            </w:r>
            <w:r>
              <w:rPr>
                <w:rFonts w:ascii="Times New Roman" w:hAnsi="Times New Roman"/>
                <w:sz w:val="28"/>
              </w:rPr>
              <w:softHyphen/>
              <w:t>генеза.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Мозг и психика.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Структура психики. Соотношение сознания и бе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сознательного. Основные психические процессы. Струк</w:t>
            </w:r>
            <w:r>
              <w:rPr>
                <w:rFonts w:ascii="Times New Roman" w:hAnsi="Times New Roman"/>
                <w:sz w:val="28"/>
              </w:rPr>
              <w:softHyphen/>
              <w:t>тура сознания.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Познавательные процессы. Ощущение. Восприятие. Вни</w:t>
            </w:r>
            <w:r>
              <w:rPr>
                <w:rFonts w:ascii="Times New Roman" w:hAnsi="Times New Roman"/>
                <w:sz w:val="28"/>
              </w:rPr>
              <w:softHyphen/>
              <w:t>мание. Мнемические процессы.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Эмоции и чувства.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Психическая регуляция поведения и деятельности.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Общение и речь.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Психология личности.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Межличностные отношения.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Психология малых групп.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Межгрупповые отношения и взаимодействия.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Педагогика: объект, предмет, задачи, функции, мето</w:t>
            </w:r>
            <w:r>
              <w:rPr>
                <w:rFonts w:ascii="Times New Roman" w:hAnsi="Times New Roman"/>
                <w:sz w:val="28"/>
              </w:rPr>
              <w:softHyphen/>
              <w:t>ды педагогики. Основные категории педагогики: образование, воспитание, обучение, педагогическая деятельность, педагогическое взаимодействие, педагог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ческая  технология, педагогическая задача.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Образование как общечеловеческая ценность. О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разо</w:t>
            </w:r>
            <w:r>
              <w:rPr>
                <w:rFonts w:ascii="Times New Roman" w:hAnsi="Times New Roman"/>
                <w:sz w:val="28"/>
              </w:rPr>
              <w:softHyphen/>
              <w:t>вание как социокультурный феномен и педагогич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ский процесс. Образовательная система России. Цели, со</w:t>
            </w:r>
            <w:r>
              <w:rPr>
                <w:rFonts w:ascii="Times New Roman" w:hAnsi="Times New Roman"/>
                <w:sz w:val="28"/>
              </w:rPr>
              <w:softHyphen/>
              <w:t>держание, структура непрерывного образования, един</w:t>
            </w:r>
            <w:r>
              <w:rPr>
                <w:rFonts w:ascii="Times New Roman" w:hAnsi="Times New Roman"/>
                <w:sz w:val="28"/>
              </w:rPr>
              <w:softHyphen/>
              <w:t>ство образов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ния и самообразования.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Педагогический процесс. Образовательная, воспита</w:t>
            </w:r>
            <w:r>
              <w:rPr>
                <w:rFonts w:ascii="Times New Roman" w:hAnsi="Times New Roman"/>
                <w:sz w:val="28"/>
              </w:rPr>
              <w:softHyphen/>
              <w:t>тельная и ра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вивающая функции обучения.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Воспитание в педагогическом процессе.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формы организации учебной деятельности. Урок, лекция, семинарские, практические и лаборатор</w:t>
            </w:r>
            <w:r>
              <w:rPr>
                <w:rFonts w:ascii="Times New Roman" w:hAnsi="Times New Roman"/>
                <w:sz w:val="28"/>
              </w:rPr>
              <w:softHyphen/>
            </w:r>
            <w:r>
              <w:rPr>
                <w:rFonts w:ascii="Times New Roman" w:hAnsi="Times New Roman"/>
                <w:sz w:val="28"/>
              </w:rPr>
              <w:lastRenderedPageBreak/>
              <w:t>ные занятия, диспут, конференция, зачет, экзамен, ф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культативные занятия, консультация.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Методы, приемы, средства организации и управления педагогическим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цессом.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Семья как субъект педагогического взаимодействия и социокультурная среда воспит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ния и развития лич</w:t>
            </w:r>
            <w:r>
              <w:rPr>
                <w:rFonts w:ascii="Times New Roman" w:hAnsi="Times New Roman"/>
                <w:sz w:val="28"/>
              </w:rPr>
              <w:softHyphen/>
              <w:t>ности.</w:t>
            </w:r>
          </w:p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образовательными системами.</w:t>
            </w:r>
          </w:p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80" w:type="dxa"/>
            <w:gridSpan w:val="4"/>
          </w:tcPr>
          <w:p w:rsidR="00563D44" w:rsidRDefault="00563D44" w:rsidP="006459BD">
            <w:pPr>
              <w:pStyle w:val="Normal"/>
              <w:widowControl/>
              <w:tabs>
                <w:tab w:val="left" w:pos="836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ГСЭ.Ф.08     Русский язык и культура речи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rPr>
                <w:sz w:val="28"/>
              </w:rPr>
            </w:pPr>
            <w:r>
              <w:rPr>
                <w:sz w:val="28"/>
              </w:rPr>
              <w:t>Стили современного русского литературного языка. Языковая норма, ее роль в становлении и функцион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ровании литературного языка.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rPr>
                <w:sz w:val="28"/>
              </w:rPr>
            </w:pPr>
            <w:r>
              <w:rPr>
                <w:sz w:val="28"/>
              </w:rPr>
              <w:t>Речевое взаимодействие. Основные единицы 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ния. Устная и письменная разновидность литературн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языка. Нормативные, коммуникативные, этические 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пекты устной и письменной речи.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rPr>
                <w:sz w:val="28"/>
              </w:rPr>
            </w:pPr>
            <w:r>
              <w:rPr>
                <w:sz w:val="28"/>
              </w:rPr>
              <w:t>Функциональные стили современного русского языка. Взаимодействие функционал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 стилей.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rPr>
                <w:sz w:val="28"/>
              </w:rPr>
            </w:pPr>
            <w:r>
              <w:rPr>
                <w:sz w:val="28"/>
              </w:rPr>
              <w:t>Научный стиль. Специфика использования элеме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тов различных языковых уровней в научной речи. Речевые нормы учебной и научной сфер деятельн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rPr>
                <w:sz w:val="28"/>
              </w:rPr>
            </w:pPr>
            <w:r>
              <w:rPr>
                <w:sz w:val="28"/>
              </w:rPr>
              <w:t>Официально деловой стиль. Сфера его функцион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рования, жанровое разнообразие. Языковые формулы официальных документов. Приемы унификации языка служебных документов. Интернациональные свойства русской официально-деловой письменной речи. Язык и стиль распорядительных документов. Язык и стиль коммерческой корреспонденции. Язык и стиль инс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руктивно-методических документов. Речевой этикет в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кументе.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Жанровая дифференциация и отбор языковых средств в публицистическом стиле. Особенности устной публичной речи. Оратор и его аудитория. Осно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ные виды аргументов. Подготовка речи: выбор темы, цель речи, поиск материала, начало, развертывание и завершение речи. Основные приемы поиска материала и виды вспомогательных материалов. Словесное оформление публичного выступления. Понятливость, информативность и выразительность публи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ной речи.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rPr>
                <w:sz w:val="28"/>
              </w:rPr>
            </w:pPr>
            <w:r>
              <w:rPr>
                <w:sz w:val="28"/>
              </w:rPr>
              <w:t>Разговорная речь в системе функциональных 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новидностей русского литературного языка. </w:t>
            </w:r>
            <w:r>
              <w:rPr>
                <w:sz w:val="28"/>
              </w:rPr>
              <w:lastRenderedPageBreak/>
              <w:t>Условия функционирования разговорной речи, роль внеязыковых фа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торов.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rPr>
                <w:sz w:val="28"/>
              </w:rPr>
            </w:pPr>
            <w:r>
              <w:rPr>
                <w:sz w:val="28"/>
              </w:rPr>
              <w:lastRenderedPageBreak/>
              <w:t>Культура речи. Основные направления совершенствования навыков грамо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ного письма и говорения.</w:t>
            </w:r>
          </w:p>
          <w:p w:rsidR="00563D44" w:rsidRDefault="00563D44" w:rsidP="006459BD">
            <w:pPr>
              <w:ind w:firstLine="45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ГСЭ.Ф.09   Социология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spacing w:before="40"/>
              <w:ind w:firstLine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Предыстория и социально-философские предп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сылки социологии как науки. Социологический проект О</w:t>
            </w:r>
            <w:r>
              <w:rPr>
                <w:rFonts w:ascii="Times New Roman" w:hAnsi="Times New Roman"/>
                <w:noProof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Конта. Классические социологические теории. С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временные социологические теории. Русская социоло</w:t>
            </w:r>
            <w:r>
              <w:rPr>
                <w:rFonts w:ascii="Times New Roman" w:hAnsi="Times New Roman"/>
                <w:sz w:val="28"/>
              </w:rPr>
              <w:softHyphen/>
              <w:t>гическая мысль.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 и социальные институты. Мировая система и</w:t>
            </w:r>
            <w:r>
              <w:rPr>
                <w:rFonts w:ascii="Times New Roman" w:hAnsi="Times New Roman"/>
                <w:smallCaps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процессы глобализ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Социальные группы и общности. Виды общностей. Общность и личность. Малые группы и коллективы. Социальная организация.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Социальные движения.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неравенство, стратификация и социаль</w:t>
            </w:r>
            <w:r>
              <w:rPr>
                <w:rFonts w:ascii="Times New Roman" w:hAnsi="Times New Roman"/>
                <w:sz w:val="28"/>
              </w:rPr>
              <w:softHyphen/>
              <w:t>ная мобильность. Понятие социал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ного статуса.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взаимодействие и социальные отнош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ния. Общественное мнение как институт гражданского о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щества.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 как фактор социальных изменений. Вза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модействие экономики, социальных отношений и кул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туры.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Личность как социальный тип. Социальный контроль и девиация. Личность как де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>тельный субъект.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Социальные изменения. Социальные революции и реформы. Концепция социального прогресса. Форм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рование мировой системы. Место России в мировом сообществе.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Методы социологического исследования.</w:t>
            </w:r>
          </w:p>
          <w:p w:rsidR="00563D44" w:rsidRDefault="00563D44" w:rsidP="006459BD">
            <w:pPr>
              <w:pStyle w:val="Normal"/>
              <w:ind w:firstLine="459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ГСЭ.Ф.10     Философия.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Предмет философии. Место и роль философии в культуре. Становление философии. Основные напра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ления, школы философии и этапы ее исторического развития. Структура философского 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Учение о бытии. Монистические и плюралистич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ские концепции бытия. Понятие материального и ид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ального. Пространство, время. Движение и развитие, диалектика. Детерминизм и индетерминизм. Динам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ческие и статистические </w:t>
            </w:r>
            <w:r>
              <w:rPr>
                <w:sz w:val="28"/>
              </w:rPr>
              <w:lastRenderedPageBreak/>
              <w:t>закономерности. Научные, философские и религиозные картины мира.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век и исторический процесс, личность и массы, свобода и необходимость. Формационная и цивилизационная концепция общественного разв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тия.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Смысл человеческого бытия. Насилие и ненасилие. Свобода и наследственность. Мораль, справедливость, право. Нравственные ценности. Представления о совершенном человеке в различных культурах. Эстетич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ские ценности и их роль в человеческой жизни. Рел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гиозные ценности и свобода совести.</w:t>
            </w:r>
          </w:p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Сознание и познание. Сознание, самосознание и личность. Познание, творчество, практика. Вера и знание. Понимание и объяснение. Рациональное и ирр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циональное в познавательной деятельности. Проблема истины. Действительность, мышление, логика и язык. Научное и вненаучное знание. Критерии научности. Структура научного познания, его методы и формы. Рост научного знания. Научные революции и смены типов рациональности. Наука и те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ника.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Будущее человечества. Глобальные проблемы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временности. Взаимодействие цивилизаций и сценарии будущего. </w:t>
            </w:r>
          </w:p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80" w:type="dxa"/>
            <w:gridSpan w:val="4"/>
          </w:tcPr>
          <w:p w:rsidR="00563D44" w:rsidRDefault="00563D44" w:rsidP="006459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ГСЭ.Ф.11     Экономика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Введение в экономическую теорию. Блага. Потре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ности, ресурсы. Основные этапы развития экономической теории. Методы экон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мической теории.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Микроэкономика. Рынок. Спрос и предложение. Потребительские предпочтения и предельная поле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ность. Факторы спроса. Индивидуальный и рыночный спрос. Эффект дохода и эффект замещения. Эласти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ность. Предложения и его факторы. Закон убывающей предельной производительности. Эффект масштаба. Виды издержек. Фирма. Выручка и прибыль. Принцип максимизации прибыли. Предложение совершенно конкурентной фирмы и отрасли. Эффективность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курентных рынков. Рыночная власть. Монополии. 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нополистическая конкуренция. Олигополия. Антим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нопольное регулирование.  Спрос на факторы прои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водства. Рынок труда. Спрос и предложение труда.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работная плата и занятость. </w:t>
            </w:r>
            <w:r>
              <w:rPr>
                <w:sz w:val="28"/>
              </w:rPr>
              <w:lastRenderedPageBreak/>
              <w:t>Рынок капитала. Процен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ная ставка и инвестиции. Рынок земли. Рента. Общее равновесие и благосостояние. Распределение доходов. Неравенство. Внешние эффекты и общественные блага. Роль гос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дарства.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Макроэкономика. Национальная экономика как 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лое. Кругооборот доходов и продуктов. ВВП и способы его измерения. Национальный доход. Располагаемый личный доход. Индексы цен. Безработица и ее формы. Инфляция и ее виды. Экономические циклы. Макр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экономическое равновесие. Совокупный спрос и сов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купное предложение. Стабилизационная политика. Равновесие на товарном рынке. Потребление и сбер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жения. Инвестиции.  Государственные расходы и нал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ги. Эффект мультипликатора. Бюджетно-налоговая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литика. Деньги и их функции. Равновесие на денежном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рынке. Денежный мультипликатор. Банковская система. Денежно-кредитная пол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тика.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a7"/>
              <w:ind w:left="0" w:firstLine="459"/>
            </w:pPr>
            <w:r>
              <w:t>Экономический рост и развитие. Международные экономические отношения. Внешняя торговля и торг</w:t>
            </w:r>
            <w:r>
              <w:t>о</w:t>
            </w:r>
            <w:r>
              <w:t>вая политика. Платежный баланс. Валютный курс.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переходной экономики  России. 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ватизация. Формы собственности.  Предпринимател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ство. Теневая экономика. Рынок труда. Распределение и доходы. Преобразования в социальной сфере. Стру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турные сдвиги в экономике. Формирование открытой эк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номики.</w:t>
            </w:r>
          </w:p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jc w:val="both"/>
              <w:rPr>
                <w:sz w:val="28"/>
              </w:rPr>
            </w:pPr>
            <w:r>
              <w:rPr>
                <w:sz w:val="28"/>
              </w:rPr>
              <w:t>ГСЭ.Р.00      Национально-региональный (вузовский) ко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понент                 260</w:t>
            </w:r>
          </w:p>
          <w:p w:rsidR="00563D44" w:rsidRDefault="00563D44" w:rsidP="006459BD">
            <w:pPr>
              <w:jc w:val="both"/>
              <w:rPr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  <w:trHeight w:val="821"/>
        </w:trPr>
        <w:tc>
          <w:tcPr>
            <w:tcW w:w="9639" w:type="dxa"/>
            <w:gridSpan w:val="3"/>
          </w:tcPr>
          <w:p w:rsidR="00563D44" w:rsidRDefault="00563D44" w:rsidP="006459BD">
            <w:pPr>
              <w:jc w:val="both"/>
              <w:rPr>
                <w:sz w:val="28"/>
              </w:rPr>
            </w:pPr>
            <w:r>
              <w:rPr>
                <w:sz w:val="28"/>
              </w:rPr>
              <w:t>ГСЭ.В.00     Дисциплины по выбору студента, устанавливаемые вузом     280</w:t>
            </w:r>
          </w:p>
          <w:p w:rsidR="00563D44" w:rsidRDefault="00563D44" w:rsidP="006459BD">
            <w:pPr>
              <w:jc w:val="both"/>
              <w:rPr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pStyle w:val="2"/>
              <w:rPr>
                <w:b w:val="0"/>
              </w:rPr>
            </w:pPr>
            <w:r>
              <w:t>ЕН        Общие математические и естественно-научные дисциплины  1240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jc w:val="both"/>
              <w:rPr>
                <w:sz w:val="28"/>
              </w:rPr>
            </w:pPr>
            <w:r>
              <w:rPr>
                <w:sz w:val="28"/>
              </w:rPr>
              <w:t>ЕН.Ф.00       Федеральный компонент                                                              1100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jc w:val="both"/>
              <w:rPr>
                <w:sz w:val="28"/>
              </w:rPr>
            </w:pPr>
            <w:r>
              <w:rPr>
                <w:sz w:val="28"/>
              </w:rPr>
              <w:t>ЕН.Ф. 01      Математика                                                                                     200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Аналитическая геометрия и линейная алгебра; дифференциальное и интегральное исчисления; ряды; дифференциальные уравнения; элементы теории вероятн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стей.</w:t>
            </w:r>
          </w:p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ЕН.Ф.02      Информатика                                                                                    120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  <w:trHeight w:val="3299"/>
        </w:trPr>
        <w:tc>
          <w:tcPr>
            <w:tcW w:w="6946" w:type="dxa"/>
            <w:tcBorders>
              <w:bottom w:val="nil"/>
            </w:tcBorders>
          </w:tcPr>
          <w:p w:rsidR="00563D44" w:rsidRDefault="00563D44" w:rsidP="006459BD">
            <w:pPr>
              <w:pStyle w:val="Normal"/>
              <w:tabs>
                <w:tab w:val="left" w:pos="836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Понятие информации, о6щая характеристика процессов сбора, передачи, обработки и накоп</w:t>
            </w:r>
            <w:r>
              <w:rPr>
                <w:rFonts w:ascii="Times New Roman" w:hAnsi="Times New Roman"/>
                <w:sz w:val="28"/>
              </w:rPr>
              <w:softHyphen/>
              <w:t>ления информации; технические и программные средства реализации и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формационных процессов; языки программирования высокого уровня; базы данных; программное обеспеч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 и технологии программирования; локальные и гл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бальные сети ЭВМ; основы защиты информации и св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дений, сос</w:t>
            </w:r>
            <w:r>
              <w:rPr>
                <w:rFonts w:ascii="Times New Roman" w:hAnsi="Times New Roman"/>
                <w:sz w:val="28"/>
              </w:rPr>
              <w:softHyphen/>
              <w:t>тавляющих государственную тайну; методы защи</w:t>
            </w:r>
            <w:r>
              <w:rPr>
                <w:rFonts w:ascii="Times New Roman" w:hAnsi="Times New Roman"/>
                <w:sz w:val="28"/>
              </w:rPr>
              <w:softHyphen/>
              <w:t>ты информации; компьютерный практ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кум.</w:t>
            </w:r>
          </w:p>
          <w:p w:rsidR="00563D44" w:rsidRDefault="00563D44" w:rsidP="006459BD">
            <w:pPr>
              <w:pStyle w:val="Normal"/>
              <w:tabs>
                <w:tab w:val="left" w:pos="8364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ЕН.Ф.03      Физика и биофизика                                                                       200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spacing w:before="40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Термодинамика и биоэнергетика. Механика и биомеханика (колебания и волны). Акустика. Гидродин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мика и гемодинамика. Молекулярная физика и свобо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но-радикальное окисление. Электричество и магнетизм. Оптика и квантовые явле</w:t>
            </w:r>
            <w:r>
              <w:rPr>
                <w:rFonts w:ascii="Times New Roman" w:hAnsi="Times New Roman"/>
                <w:sz w:val="28"/>
              </w:rPr>
              <w:softHyphen/>
              <w:t>ния в организмах. Атомная и ядерная физика. Физический практ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кум.</w:t>
            </w:r>
          </w:p>
          <w:p w:rsidR="00563D44" w:rsidRDefault="00563D44" w:rsidP="006459BD">
            <w:pPr>
              <w:pStyle w:val="Normal"/>
              <w:tabs>
                <w:tab w:val="left" w:pos="8364"/>
              </w:tabs>
              <w:spacing w:before="40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spacing w:before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ЕН.Ф.04      Химия                                                                                              400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spacing w:before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ЕН.Ф.04.01 Неорганическая и аналитическая химия                                       180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Химические системы: растворы, дисперсные сист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мы, электрохимические системы, катализа</w:t>
            </w:r>
            <w:r>
              <w:rPr>
                <w:rFonts w:ascii="Times New Roman" w:hAnsi="Times New Roman"/>
                <w:sz w:val="28"/>
              </w:rPr>
              <w:softHyphen/>
              <w:t>торы и кат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литические системы, полимеры и олигомеры; химич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ская термодинамика и кинети</w:t>
            </w:r>
            <w:r>
              <w:rPr>
                <w:rFonts w:ascii="Times New Roman" w:hAnsi="Times New Roman"/>
                <w:sz w:val="28"/>
              </w:rPr>
              <w:softHyphen/>
              <w:t>ка; энергетика химич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ских процессов, химичес</w:t>
            </w:r>
            <w:r>
              <w:rPr>
                <w:rFonts w:ascii="Times New Roman" w:hAnsi="Times New Roman"/>
                <w:sz w:val="28"/>
              </w:rPr>
              <w:softHyphen/>
              <w:t>кое и фазовое равновесие, ск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рость реакции и методы ее регулирования; реакционная спо</w:t>
            </w:r>
            <w:r>
              <w:rPr>
                <w:rFonts w:ascii="Times New Roman" w:hAnsi="Times New Roman"/>
                <w:sz w:val="28"/>
              </w:rPr>
              <w:softHyphen/>
              <w:t>собность веществ: химия и периодическая сис</w:t>
            </w:r>
            <w:r>
              <w:rPr>
                <w:rFonts w:ascii="Times New Roman" w:hAnsi="Times New Roman"/>
                <w:sz w:val="28"/>
              </w:rPr>
              <w:softHyphen/>
              <w:t>тема элементов, кислотно-основные и окисли</w:t>
            </w:r>
            <w:r>
              <w:rPr>
                <w:rFonts w:ascii="Times New Roman" w:hAnsi="Times New Roman"/>
                <w:sz w:val="28"/>
              </w:rPr>
              <w:softHyphen/>
              <w:t>тельно-восстановительные свойства веществ, химическая связь</w:t>
            </w:r>
            <w:r>
              <w:rPr>
                <w:rFonts w:ascii="Times New Roman" w:hAnsi="Times New Roman"/>
                <w:noProof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комплементарность</w:t>
            </w:r>
            <w:r>
              <w:rPr>
                <w:rFonts w:ascii="Times New Roman" w:hAnsi="Times New Roman"/>
                <w:noProof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химичес</w:t>
            </w:r>
            <w:r>
              <w:rPr>
                <w:rFonts w:ascii="Times New Roman" w:hAnsi="Times New Roman"/>
                <w:sz w:val="28"/>
              </w:rPr>
              <w:softHyphen/>
              <w:t>кая идентификация: качественный и количествен</w:t>
            </w:r>
            <w:r>
              <w:rPr>
                <w:rFonts w:ascii="Times New Roman" w:hAnsi="Times New Roman"/>
                <w:sz w:val="28"/>
              </w:rPr>
              <w:softHyphen/>
              <w:t>ный анализ, аналитический сигнал, химический, физико-химический анализ; хим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ческий практикум.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Неорганическая химия (химия элементов и их соедин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ний).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Строение атома.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Комплексные соединения.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80" w:type="dxa"/>
            <w:gridSpan w:val="4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spacing w:before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ЕН.Ф.04.02  Органическая, биологическая и физколлоидная     х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мия           220  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8364"/>
              </w:tabs>
              <w:spacing w:before="40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Теоретические основы, свойства, методы вы</w:t>
            </w:r>
            <w:r>
              <w:rPr>
                <w:rFonts w:ascii="Times New Roman" w:hAnsi="Times New Roman"/>
                <w:sz w:val="28"/>
              </w:rPr>
              <w:softHyphen/>
              <w:t>деления и очистки основных классов органичес</w:t>
            </w:r>
            <w:r>
              <w:rPr>
                <w:rFonts w:ascii="Times New Roman" w:hAnsi="Times New Roman"/>
                <w:sz w:val="28"/>
              </w:rPr>
              <w:softHyphen/>
              <w:t>ких с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единений. Метаболизм. </w:t>
            </w:r>
          </w:p>
          <w:p w:rsidR="00563D44" w:rsidRDefault="00563D44" w:rsidP="006459BD">
            <w:pPr>
              <w:pStyle w:val="Normal"/>
              <w:tabs>
                <w:tab w:val="left" w:pos="8364"/>
              </w:tabs>
              <w:spacing w:before="40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Энергетика и кине</w:t>
            </w:r>
            <w:r>
              <w:rPr>
                <w:rFonts w:ascii="Times New Roman" w:hAnsi="Times New Roman"/>
                <w:sz w:val="28"/>
              </w:rPr>
              <w:softHyphen/>
              <w:t>тика химических процессов в о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ганизме. Свойст</w:t>
            </w:r>
            <w:r>
              <w:rPr>
                <w:rFonts w:ascii="Times New Roman" w:hAnsi="Times New Roman"/>
                <w:sz w:val="28"/>
              </w:rPr>
              <w:softHyphen/>
              <w:t xml:space="preserve">ва дисперсных систем и растворов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биополимеров. Биохимия биологических жидкостей и тканей. Энергетика и кинетика химических процессов. </w:t>
            </w:r>
          </w:p>
          <w:p w:rsidR="00563D44" w:rsidRDefault="00563D44" w:rsidP="006459BD">
            <w:pPr>
              <w:pStyle w:val="Normal"/>
              <w:tabs>
                <w:tab w:val="left" w:pos="8364"/>
              </w:tabs>
              <w:spacing w:before="40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Основы органической химии, свойства и мето</w:t>
            </w:r>
            <w:r>
              <w:rPr>
                <w:rFonts w:ascii="Times New Roman" w:hAnsi="Times New Roman"/>
                <w:sz w:val="28"/>
              </w:rPr>
              <w:softHyphen/>
              <w:t>ды выделения основных классов органических и биолог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ческих активных соединений. Основы биологической химии. Обмен веществ и энергии в о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ганизме.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9639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Определение концентрации метаболитов и акти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ности ферментов в органах и тканях живот</w:t>
            </w:r>
            <w:r>
              <w:rPr>
                <w:rFonts w:ascii="Times New Roman" w:hAnsi="Times New Roman"/>
                <w:sz w:val="28"/>
              </w:rPr>
              <w:softHyphen/>
              <w:t>ных. Инте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претация результатов биохимических исследований для комплексной диагностики за</w:t>
            </w:r>
            <w:r>
              <w:rPr>
                <w:rFonts w:ascii="Times New Roman" w:hAnsi="Times New Roman"/>
                <w:sz w:val="28"/>
              </w:rPr>
              <w:softHyphen/>
              <w:t>болеваний живо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ных.</w:t>
            </w:r>
          </w:p>
          <w:p w:rsidR="00563D44" w:rsidRDefault="00563D44" w:rsidP="006459BD">
            <w:pPr>
              <w:pStyle w:val="Normal"/>
              <w:tabs>
                <w:tab w:val="left" w:pos="9639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80" w:type="dxa"/>
            <w:gridSpan w:val="4"/>
          </w:tcPr>
          <w:p w:rsidR="00563D44" w:rsidRDefault="00563D44" w:rsidP="006459BD">
            <w:pPr>
              <w:pStyle w:val="Normal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ЕН.Ф.06        Биология с основами экологии                                                     180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9639"/>
              </w:tabs>
              <w:spacing w:before="60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Зоология. Живые системы. Комплексная наука о животных. Основные направления эволюции живот</w:t>
            </w:r>
            <w:r>
              <w:rPr>
                <w:rFonts w:ascii="Times New Roman" w:hAnsi="Times New Roman"/>
                <w:sz w:val="28"/>
              </w:rPr>
              <w:softHyphen/>
              <w:t>ных. Причины и факторы эв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люции.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9639"/>
              </w:tabs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Основы экологии. Экология как комплекс наук, 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гулирующий взаимоотношения природы и об</w:t>
            </w:r>
            <w:r>
              <w:rPr>
                <w:rFonts w:ascii="Times New Roman" w:hAnsi="Times New Roman"/>
                <w:sz w:val="28"/>
              </w:rPr>
              <w:softHyphen/>
              <w:t>щества. Биоэкология и ее основные законы. Био</w:t>
            </w:r>
            <w:r>
              <w:rPr>
                <w:rFonts w:ascii="Times New Roman" w:hAnsi="Times New Roman"/>
                <w:sz w:val="28"/>
              </w:rPr>
              <w:softHyphen/>
              <w:t>сфера и чел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век. Глобальные проблемы окружаю</w:t>
            </w:r>
            <w:r>
              <w:rPr>
                <w:rFonts w:ascii="Times New Roman" w:hAnsi="Times New Roman"/>
                <w:sz w:val="28"/>
              </w:rPr>
              <w:softHyphen/>
              <w:t>щей среды. Экол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гические принципы рационально</w:t>
            </w:r>
            <w:r>
              <w:rPr>
                <w:rFonts w:ascii="Times New Roman" w:hAnsi="Times New Roman"/>
                <w:sz w:val="28"/>
              </w:rPr>
              <w:softHyphen/>
              <w:t>го использования пр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родных ресурсов и охрана природы. Биолого-экологический практикум.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tabs>
                <w:tab w:val="left" w:pos="9639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ЕН.Р.00      Национально-региональный (вузовский) компонент                  70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  <w:trHeight w:val="785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tabs>
                <w:tab w:val="left" w:pos="9639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ЕН.В.00      Дисциплины по выбору студента, устанавливаемые вузом       70</w:t>
            </w:r>
          </w:p>
          <w:p w:rsidR="00563D44" w:rsidRDefault="00563D44" w:rsidP="006459BD">
            <w:pPr>
              <w:pStyle w:val="Normal"/>
              <w:tabs>
                <w:tab w:val="left" w:pos="9639"/>
              </w:tabs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tabs>
                <w:tab w:val="left" w:pos="9639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ОПД       Общепрофессиональные дисциплины                                        2870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tabs>
                <w:tab w:val="left" w:pos="9639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ОПД.Ф.00  Федеральный компонент                                                                2710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tabs>
                <w:tab w:val="left" w:pos="9639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ОПД.Ф.01  Анатомия домашних животных                                                     360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tabs>
                <w:tab w:val="left" w:pos="9639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Аппарат движения, общий (кожный) покров, сплан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>нология, нейрология, железы внутренней секреции, 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гиология, орган чувств, особенности анатомии дома</w:t>
            </w:r>
            <w:r>
              <w:rPr>
                <w:rFonts w:ascii="Times New Roman" w:hAnsi="Times New Roman"/>
                <w:sz w:val="28"/>
              </w:rPr>
              <w:t>ш</w:t>
            </w:r>
            <w:r>
              <w:rPr>
                <w:rFonts w:ascii="Times New Roman" w:hAnsi="Times New Roman"/>
                <w:sz w:val="28"/>
              </w:rPr>
              <w:t>них птиц.</w:t>
            </w:r>
          </w:p>
          <w:p w:rsidR="00563D44" w:rsidRDefault="00563D44" w:rsidP="006459BD">
            <w:pPr>
              <w:pStyle w:val="Normal"/>
              <w:tabs>
                <w:tab w:val="left" w:pos="9639"/>
              </w:tabs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tabs>
                <w:tab w:val="left" w:pos="9639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ОПД.Ф.02  Цитология, гистология, эмбриология                                            170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tabs>
                <w:tab w:val="left" w:pos="9639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Цитология, эмбриология, общая и частная гистология.    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Цитология (наука о клетке) изучает клеточный ур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вень структурной организации живых организмов (развитие, строение и фун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ции клеток).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Эмбриология исследует закономерности разви</w:t>
            </w:r>
            <w:r>
              <w:rPr>
                <w:rFonts w:ascii="Times New Roman" w:hAnsi="Times New Roman"/>
                <w:sz w:val="28"/>
              </w:rPr>
              <w:softHyphen/>
              <w:t>тия животных в пре- и постнатальном периодах онтогенеза (гаметогенез, оплодотворение, дроб</w:t>
            </w:r>
            <w:r>
              <w:rPr>
                <w:rFonts w:ascii="Times New Roman" w:hAnsi="Times New Roman"/>
                <w:sz w:val="28"/>
              </w:rPr>
              <w:softHyphen/>
              <w:t xml:space="preserve">ление, гаструляции и дифференцировка зародышевых листков. Гистогенез и органогенез. Критические периоды развития </w:t>
            </w:r>
            <w:r>
              <w:rPr>
                <w:rFonts w:ascii="Times New Roman" w:hAnsi="Times New Roman"/>
                <w:sz w:val="28"/>
              </w:rPr>
              <w:lastRenderedPageBreak/>
              <w:t>зарод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ша).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Общая гистология (учение о тканях) изучает ткан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вой уровень организации живых организмов (развитие, строение и функции тк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ней).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Частная гистология исследует органный уро</w:t>
            </w:r>
            <w:r>
              <w:rPr>
                <w:rFonts w:ascii="Times New Roman" w:hAnsi="Times New Roman"/>
                <w:sz w:val="28"/>
              </w:rPr>
              <w:softHyphen/>
              <w:t>вень структурной организации живых организмов (развитие, строение и гистофизи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логию органов).</w:t>
            </w:r>
          </w:p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ОПД.Ф.03 Физиология и этология животных                                                 230</w:t>
            </w:r>
          </w:p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spacing w:before="60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физиология возбудимых тканей. Физиоло</w:t>
            </w:r>
            <w:r>
              <w:rPr>
                <w:rFonts w:ascii="Times New Roman" w:hAnsi="Times New Roman"/>
                <w:sz w:val="28"/>
              </w:rPr>
              <w:softHyphen/>
              <w:t>гия мышц, нервов, синапсов. Физиология централь</w:t>
            </w:r>
            <w:r>
              <w:rPr>
                <w:rFonts w:ascii="Times New Roman" w:hAnsi="Times New Roman"/>
                <w:sz w:val="28"/>
              </w:rPr>
              <w:softHyphen/>
              <w:t>ной нервной и эндокринной систем. Системы крови, кров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обращения, лимфообращения. Иммунная система. Ф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зиология дыхания и пищеварения. Обмен веществ и энергии. Физиология выделительной системы. Физи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логия кожи, физиология репродукций и лактации. Ф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зиология движения</w:t>
            </w:r>
            <w:r>
              <w:rPr>
                <w:rFonts w:ascii="Times New Roman" w:hAnsi="Times New Roman"/>
                <w:noProof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анализаторы и сенсорные сис</w:t>
            </w:r>
            <w:r>
              <w:rPr>
                <w:rFonts w:ascii="Times New Roman" w:hAnsi="Times New Roman"/>
                <w:sz w:val="28"/>
              </w:rPr>
              <w:softHyphen/>
              <w:t>темы. Высшая нервная деятел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ность.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Физиология адаптации.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Этология животных: формы и системы поведения, врожденное и приобретенное поведение, виды нау</w:t>
            </w:r>
            <w:r>
              <w:rPr>
                <w:rFonts w:ascii="Times New Roman" w:hAnsi="Times New Roman"/>
                <w:sz w:val="28"/>
              </w:rPr>
              <w:softHyphen/>
              <w:t>чения. Этологическая стру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тура сообществ.</w:t>
            </w:r>
          </w:p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ОПД.Ф.04  Ветеринарная генетика                                                                  120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Цитологические основы наследственности. Закон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мерности наследования признаков. Взаи</w:t>
            </w:r>
            <w:r>
              <w:rPr>
                <w:rFonts w:ascii="Times New Roman" w:hAnsi="Times New Roman"/>
                <w:sz w:val="28"/>
              </w:rPr>
              <w:softHyphen/>
              <w:t>модействие 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аллельных генов. Хромосомная теория наследственн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сти. Генетика пола. Моле</w:t>
            </w:r>
            <w:r>
              <w:rPr>
                <w:rFonts w:ascii="Times New Roman" w:hAnsi="Times New Roman"/>
                <w:sz w:val="28"/>
              </w:rPr>
              <w:softHyphen/>
              <w:t>кулярные основы наследс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венности. Основы био</w:t>
            </w:r>
            <w:r>
              <w:rPr>
                <w:rFonts w:ascii="Times New Roman" w:hAnsi="Times New Roman"/>
                <w:sz w:val="28"/>
              </w:rPr>
              <w:softHyphen/>
              <w:t>технологии и генетической и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женерии. Мутации и мутагенез. Методы изучения и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менчивости</w:t>
            </w:r>
            <w:r>
              <w:rPr>
                <w:rFonts w:ascii="Times New Roman" w:hAnsi="Times New Roman"/>
                <w:smallCaps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ге</w:t>
            </w:r>
            <w:r>
              <w:rPr>
                <w:rFonts w:ascii="Times New Roman" w:hAnsi="Times New Roman"/>
                <w:sz w:val="28"/>
              </w:rPr>
              <w:softHyphen/>
              <w:t>нетика популяций. Генетические осн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вы иммуни</w:t>
            </w:r>
            <w:r>
              <w:rPr>
                <w:rFonts w:ascii="Times New Roman" w:hAnsi="Times New Roman"/>
                <w:sz w:val="28"/>
              </w:rPr>
              <w:softHyphen/>
              <w:t>тета, группы крови, биохимический пол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морфизм белков, генетика уродств, врожденных аном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лий и профилактика их распространения. Болезни с 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следственной предрасположенностью. Повыше</w:t>
            </w:r>
            <w:r>
              <w:rPr>
                <w:rFonts w:ascii="Times New Roman" w:hAnsi="Times New Roman"/>
                <w:sz w:val="28"/>
              </w:rPr>
              <w:softHyphen/>
              <w:t>ние 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следственной устойч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вости к заболеваниям.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spacing w:before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ОПД.Ф.05  Разведение с основами частной зоотехнии                                   240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spacing w:before="40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Биологические и хозяйственные особенности сел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скохозяйственных животных; племенное дело; орган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зация воспроизводства и выращивания мо</w:t>
            </w:r>
            <w:r>
              <w:rPr>
                <w:rFonts w:ascii="Times New Roman" w:hAnsi="Times New Roman"/>
                <w:sz w:val="28"/>
              </w:rPr>
              <w:softHyphen/>
              <w:t>лодняка; технология производства животново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чес</w:t>
            </w:r>
            <w:r>
              <w:rPr>
                <w:rFonts w:ascii="Times New Roman" w:hAnsi="Times New Roman"/>
                <w:sz w:val="28"/>
              </w:rPr>
              <w:softHyphen/>
              <w:t>кой продукции.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Происхождение и эволюция домашних видов жи</w:t>
            </w:r>
            <w:r>
              <w:rPr>
                <w:rFonts w:ascii="Times New Roman" w:hAnsi="Times New Roman"/>
                <w:sz w:val="28"/>
              </w:rPr>
              <w:softHyphen/>
              <w:t>вотных; учение о породе; конституция, экстерь</w:t>
            </w:r>
            <w:r>
              <w:rPr>
                <w:rFonts w:ascii="Times New Roman" w:hAnsi="Times New Roman"/>
                <w:sz w:val="28"/>
              </w:rPr>
              <w:softHyphen/>
              <w:t xml:space="preserve">ер, </w:t>
            </w:r>
            <w:r>
              <w:rPr>
                <w:rFonts w:ascii="Times New Roman" w:hAnsi="Times New Roman"/>
                <w:sz w:val="28"/>
              </w:rPr>
              <w:lastRenderedPageBreak/>
              <w:t>интерьер, рост, развитие и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дуктивность сельс</w:t>
            </w:r>
            <w:r>
              <w:rPr>
                <w:rFonts w:ascii="Times New Roman" w:hAnsi="Times New Roman"/>
                <w:sz w:val="28"/>
              </w:rPr>
              <w:softHyphen/>
              <w:t>кохозяйственных животных; оценка, отбор и подбор животных; селекция на гетерозис; методы разведе</w:t>
            </w:r>
            <w:r>
              <w:rPr>
                <w:rFonts w:ascii="Times New Roman" w:hAnsi="Times New Roman"/>
                <w:sz w:val="28"/>
              </w:rPr>
              <w:softHyphen/>
              <w:t>ния сельскохозяйственных животных; селекционно-племенная работа в новых социально-экономичес</w:t>
            </w:r>
            <w:r>
              <w:rPr>
                <w:rFonts w:ascii="Times New Roman" w:hAnsi="Times New Roman"/>
                <w:sz w:val="28"/>
              </w:rPr>
              <w:softHyphen/>
              <w:t>ких условиях различных форм со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ственности в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АПК</w:t>
            </w:r>
            <w:r>
              <w:rPr>
                <w:rFonts w:ascii="Times New Roman" w:hAnsi="Times New Roman"/>
                <w:smallCaps/>
                <w:sz w:val="28"/>
                <w:lang w:val="en-US"/>
              </w:rPr>
              <w:t>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ОПД.Ф.06  Кормление сельскохозяйственных животных                             220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spacing w:before="40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химического состава и питательности кормов; научные основы полноценного протеиново</w:t>
            </w:r>
            <w:r>
              <w:rPr>
                <w:rFonts w:ascii="Times New Roman" w:hAnsi="Times New Roman"/>
                <w:sz w:val="28"/>
              </w:rPr>
              <w:softHyphen/>
              <w:t>го, углеводного, минерального и витаминного пита</w:t>
            </w:r>
            <w:r>
              <w:rPr>
                <w:rFonts w:ascii="Times New Roman" w:hAnsi="Times New Roman"/>
                <w:sz w:val="28"/>
              </w:rPr>
              <w:softHyphen/>
              <w:t>ния ж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вотных; система нормированного кормления животных всех видов; контроль полноценности корм</w:t>
            </w:r>
            <w:r>
              <w:rPr>
                <w:rFonts w:ascii="Times New Roman" w:hAnsi="Times New Roman"/>
                <w:sz w:val="28"/>
              </w:rPr>
              <w:softHyphen/>
              <w:t>ления ж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вотных.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spacing w:before="2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ОПД.Ф.07 Патологическая физиология                                                           160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spacing w:before="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Общая нозоология. Общая этиология. Общий пат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генез. Действие болезнетворных факторов внешней среды. Патофизиология клетки. Реактивность органи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ма. Патофизиология иммунной системы. Типические патологические процессы. Нарушение периферическ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 кровообращения и микроциркуляции. Воспаление. Патология тепловой регуляции. Гипербиотические процессы. Опухолевый рост. Гипобиотические проце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сы. Нарушение обмена веществ. Патологическая ф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зиология органов и систем организма.</w:t>
            </w:r>
          </w:p>
          <w:p w:rsidR="00563D44" w:rsidRDefault="00563D44" w:rsidP="006459BD">
            <w:pPr>
              <w:pStyle w:val="Normal"/>
              <w:spacing w:before="6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spacing w:before="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ОПД.Ф.08  Ветеринарная микробиология и иммунология</w:t>
            </w:r>
            <w:r>
              <w:rPr>
                <w:rFonts w:ascii="Times New Roman" w:hAnsi="Times New Roman"/>
                <w:noProof/>
                <w:sz w:val="28"/>
              </w:rPr>
              <w:t xml:space="preserve">                             210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spacing w:before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микробиология; основы учения об инфек</w:t>
            </w:r>
            <w:r>
              <w:rPr>
                <w:rFonts w:ascii="Times New Roman" w:hAnsi="Times New Roman"/>
                <w:sz w:val="28"/>
              </w:rPr>
              <w:softHyphen/>
              <w:t>ции</w:t>
            </w:r>
            <w:r>
              <w:rPr>
                <w:rFonts w:ascii="Times New Roman" w:hAnsi="Times New Roman"/>
                <w:noProof/>
                <w:sz w:val="28"/>
              </w:rPr>
              <w:t xml:space="preserve">; </w:t>
            </w:r>
            <w:r>
              <w:rPr>
                <w:rFonts w:ascii="Times New Roman" w:hAnsi="Times New Roman"/>
                <w:sz w:val="28"/>
              </w:rPr>
              <w:t>иммунология</w:t>
            </w:r>
            <w:r>
              <w:rPr>
                <w:rFonts w:ascii="Times New Roman" w:hAnsi="Times New Roman"/>
                <w:noProof/>
                <w:sz w:val="28"/>
              </w:rPr>
              <w:t xml:space="preserve">; </w:t>
            </w:r>
            <w:r>
              <w:rPr>
                <w:rFonts w:ascii="Times New Roman" w:hAnsi="Times New Roman"/>
                <w:sz w:val="28"/>
              </w:rPr>
              <w:t>частная микробиология</w:t>
            </w:r>
            <w:r>
              <w:rPr>
                <w:rFonts w:ascii="Times New Roman" w:hAnsi="Times New Roman"/>
                <w:noProof/>
                <w:sz w:val="28"/>
              </w:rPr>
              <w:t xml:space="preserve">; </w:t>
            </w:r>
            <w:r>
              <w:rPr>
                <w:rFonts w:ascii="Times New Roman" w:hAnsi="Times New Roman"/>
                <w:sz w:val="28"/>
              </w:rPr>
              <w:t>основы санитарной микроби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логии.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</w:trPr>
        <w:tc>
          <w:tcPr>
            <w:tcW w:w="9654" w:type="dxa"/>
            <w:gridSpan w:val="4"/>
          </w:tcPr>
          <w:p w:rsidR="00563D44" w:rsidRDefault="00563D44" w:rsidP="006459BD">
            <w:pPr>
              <w:pStyle w:val="Normal"/>
              <w:spacing w:before="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ОПД.Ф.09 Ветеринарная вирусология                                                               130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spacing w:before="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и роль вирусов в биосфере, их распрост</w:t>
            </w:r>
            <w:r>
              <w:rPr>
                <w:rFonts w:ascii="Times New Roman" w:hAnsi="Times New Roman"/>
                <w:sz w:val="28"/>
              </w:rPr>
              <w:softHyphen/>
              <w:t>ранение в природе. Роль вирусов в инфекционной патологии животных, растений и человека. Струк</w:t>
            </w:r>
            <w:r>
              <w:rPr>
                <w:rFonts w:ascii="Times New Roman" w:hAnsi="Times New Roman"/>
                <w:sz w:val="28"/>
              </w:rPr>
              <w:softHyphen/>
              <w:t>тура и химич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ский состав вирусов. Классификация вирусов. Репр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дукция вирусов. Культивирование вирусов. Принципы диагностики вирусных болезней жи</w:t>
            </w:r>
            <w:r>
              <w:rPr>
                <w:rFonts w:ascii="Times New Roman" w:hAnsi="Times New Roman"/>
                <w:sz w:val="28"/>
              </w:rPr>
              <w:softHyphen/>
              <w:t>вотных. Генетика вирусов и принципы генной инже</w:t>
            </w:r>
            <w:r>
              <w:rPr>
                <w:rFonts w:ascii="Times New Roman" w:hAnsi="Times New Roman"/>
                <w:sz w:val="28"/>
              </w:rPr>
              <w:softHyphen/>
              <w:t>нерии.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Обзор вирусов, вызывающих болезнь у крупного и мелкого рогатого скота, свиней, лошадей, птиц и пл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тоядных животных</w:t>
            </w:r>
          </w:p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pStyle w:val="Normal"/>
              <w:spacing w:before="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ОПД.Ф.10 </w:t>
            </w:r>
            <w:r>
              <w:rPr>
                <w:rFonts w:ascii="Times New Roman" w:hAnsi="Times New Roman"/>
                <w:sz w:val="28"/>
              </w:rPr>
              <w:t xml:space="preserve"> Зоогигиена с основами проектирования животно</w:t>
            </w:r>
            <w:r>
              <w:rPr>
                <w:rFonts w:ascii="Times New Roman" w:hAnsi="Times New Roman"/>
                <w:sz w:val="28"/>
              </w:rPr>
              <w:softHyphen/>
              <w:t>вод-</w:t>
            </w:r>
          </w:p>
          <w:p w:rsidR="00563D44" w:rsidRDefault="00563D44" w:rsidP="006459BD">
            <w:pPr>
              <w:pStyle w:val="Normal"/>
              <w:spacing w:before="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ческих    об</w:t>
            </w:r>
            <w:r>
              <w:rPr>
                <w:rFonts w:ascii="Times New Roman" w:hAnsi="Times New Roman"/>
                <w:sz w:val="28"/>
              </w:rPr>
              <w:t>ъ</w:t>
            </w:r>
            <w:r>
              <w:rPr>
                <w:rFonts w:ascii="Times New Roman" w:hAnsi="Times New Roman"/>
                <w:sz w:val="28"/>
              </w:rPr>
              <w:t>ектов                                                                            170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spacing w:before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Общая гигиена (гигиена воздушной среды, почвы,  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ды, кормов, ухода и контроля за условиями содер</w:t>
            </w:r>
            <w:r>
              <w:rPr>
                <w:rFonts w:ascii="Times New Roman" w:hAnsi="Times New Roman"/>
                <w:sz w:val="28"/>
              </w:rPr>
              <w:softHyphen/>
              <w:t>жания, основы проектиров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ния и ветеринарно-санитарная оценка животноводческих и ветеринарных об</w:t>
            </w:r>
            <w:r>
              <w:rPr>
                <w:rFonts w:ascii="Times New Roman" w:hAnsi="Times New Roman"/>
                <w:sz w:val="28"/>
              </w:rPr>
              <w:t>ъ</w:t>
            </w:r>
            <w:r>
              <w:rPr>
                <w:rFonts w:ascii="Times New Roman" w:hAnsi="Times New Roman"/>
                <w:sz w:val="28"/>
              </w:rPr>
              <w:t>ектов).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Частная гигиена всех видов с.-х.животных, а также пушных зв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рей, пчел и рыб.</w:t>
            </w:r>
            <w:r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 xml:space="preserve"> 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pStyle w:val="Normal"/>
              <w:spacing w:before="8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ОПД.Ф.11 Экономика, организация и управление сельскохозяй-</w:t>
            </w:r>
          </w:p>
          <w:p w:rsidR="00563D44" w:rsidRDefault="00563D44" w:rsidP="006459BD">
            <w:pPr>
              <w:pStyle w:val="Normal"/>
              <w:spacing w:before="8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ственным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изводством                                                                220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spacing w:before="60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Агропромышленный комплекс</w:t>
            </w:r>
            <w:r>
              <w:rPr>
                <w:rFonts w:ascii="Times New Roman" w:hAnsi="Times New Roman"/>
                <w:noProof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материально-техническая база и научно-технический прогресс; трудовые ресурсы и производ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тельность труда; об</w:t>
            </w:r>
            <w:r>
              <w:rPr>
                <w:rFonts w:ascii="Times New Roman" w:hAnsi="Times New Roman"/>
                <w:sz w:val="28"/>
              </w:rPr>
              <w:softHyphen/>
              <w:t>щественные издержки и себестоимость продукции; экономическая эффекти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ность производства.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Принципы и закономерности организации с.-х. прои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водства в условиях развития отношений соб</w:t>
            </w:r>
            <w:r>
              <w:rPr>
                <w:rFonts w:ascii="Times New Roman" w:hAnsi="Times New Roman"/>
                <w:sz w:val="28"/>
              </w:rPr>
              <w:softHyphen/>
              <w:t>ственности и форм хозяйствов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ния; формы органи</w:t>
            </w:r>
            <w:r>
              <w:rPr>
                <w:rFonts w:ascii="Times New Roman" w:hAnsi="Times New Roman"/>
                <w:sz w:val="28"/>
              </w:rPr>
              <w:softHyphen/>
              <w:t>зации с.-х.производства; организация использова</w:t>
            </w:r>
            <w:r>
              <w:rPr>
                <w:rFonts w:ascii="Times New Roman" w:hAnsi="Times New Roman"/>
                <w:sz w:val="28"/>
              </w:rPr>
              <w:softHyphen/>
              <w:t>ния земли, средств производства и труда; основы планир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вания производства; специализация и соче</w:t>
            </w:r>
            <w:r>
              <w:rPr>
                <w:rFonts w:ascii="Times New Roman" w:hAnsi="Times New Roman"/>
                <w:sz w:val="28"/>
              </w:rPr>
              <w:softHyphen/>
              <w:t>тание отра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лей; размеры с.-х.предприятий; хо</w:t>
            </w:r>
            <w:r>
              <w:rPr>
                <w:rFonts w:ascii="Times New Roman" w:hAnsi="Times New Roman"/>
                <w:sz w:val="28"/>
              </w:rPr>
              <w:softHyphen/>
              <w:t>зяйственный расчет в условиях рыночных отношений; новые формы экон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мических отношений на предприя</w:t>
            </w:r>
            <w:r>
              <w:rPr>
                <w:rFonts w:ascii="Times New Roman" w:hAnsi="Times New Roman"/>
                <w:sz w:val="28"/>
              </w:rPr>
              <w:softHyphen/>
              <w:t>тиях и в объединен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ях; организация оплаты труда и материального стим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лирования; организация кормо</w:t>
            </w:r>
            <w:r>
              <w:rPr>
                <w:rFonts w:ascii="Times New Roman" w:hAnsi="Times New Roman"/>
                <w:sz w:val="28"/>
              </w:rPr>
              <w:softHyphen/>
              <w:t xml:space="preserve">производства и отраслей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животноводс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ва.</w:t>
            </w:r>
          </w:p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Бухгалтерский учет и финансы при новых формах экономических отнош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ний.</w:t>
            </w:r>
          </w:p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Основы управления сельскохозяйственным производством; основы маркети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га.</w:t>
            </w:r>
          </w:p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pStyle w:val="Normal"/>
              <w:spacing w:before="1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ОПД.Ф.12  Безопасность жизнедеятельности                                                  140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Безопасность жизнедеятельности в животноводс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ве; теоретические основы охраны труда; правовые и о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ганизационные основы охраны труда; основы прои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водственной санитарии; основы техники безопасности; доврачебная помощь пострадавшим; безопас</w:t>
            </w:r>
            <w:r>
              <w:rPr>
                <w:rFonts w:ascii="Times New Roman" w:hAnsi="Times New Roman"/>
                <w:sz w:val="28"/>
              </w:rPr>
              <w:softHyphen/>
              <w:t>ность жи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недеятельности в чрезвычайных ситуациях; характер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стика, классификация чрезвычайных ситуаций и во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можные поражения при них сельско</w:t>
            </w:r>
            <w:r>
              <w:rPr>
                <w:rFonts w:ascii="Times New Roman" w:hAnsi="Times New Roman"/>
                <w:sz w:val="28"/>
              </w:rPr>
              <w:softHyphen/>
              <w:t>хозяйственных объектов, защита населения в чрез</w:t>
            </w:r>
            <w:r>
              <w:rPr>
                <w:rFonts w:ascii="Times New Roman" w:hAnsi="Times New Roman"/>
                <w:sz w:val="28"/>
              </w:rPr>
              <w:softHyphen/>
              <w:t>вычайных ситуац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ях; оценка обстановки и </w:t>
            </w:r>
            <w:r>
              <w:rPr>
                <w:rFonts w:ascii="Times New Roman" w:hAnsi="Times New Roman"/>
                <w:sz w:val="28"/>
              </w:rPr>
              <w:lastRenderedPageBreak/>
              <w:t>действия на агропромышле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ных объектах, животноводческих фермах при чрезвычайных с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туациях.</w:t>
            </w:r>
          </w:p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ОПД.Ф.13   Ветеринарная и клиническая фармакология. Токси</w:t>
            </w:r>
            <w:r>
              <w:rPr>
                <w:rFonts w:ascii="Times New Roman" w:hAnsi="Times New Roman"/>
                <w:sz w:val="28"/>
              </w:rPr>
              <w:softHyphen/>
              <w:t>кология.      260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фармакология; частная фармакология; рецепт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ра с основами аптечной технологии лекарств; клинич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ская фармакология; общая токсикология; химические и кормовые токсикозы; отравления живот</w:t>
            </w:r>
            <w:r>
              <w:rPr>
                <w:rFonts w:ascii="Times New Roman" w:hAnsi="Times New Roman"/>
                <w:sz w:val="28"/>
              </w:rPr>
              <w:softHyphen/>
              <w:t>ных ядовитыми веществами растительного происхож</w:t>
            </w:r>
            <w:r>
              <w:rPr>
                <w:rFonts w:ascii="Times New Roman" w:hAnsi="Times New Roman"/>
                <w:sz w:val="28"/>
              </w:rPr>
              <w:softHyphen/>
              <w:t>дения и недобр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качественными кормами, поражение грибками; боевые отравляющие вещества и яды животного происхожд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ния.</w:t>
            </w:r>
          </w:p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ОПД.Ф.14   Латинский язык с ветеринарной терминол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гией                          80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Основы латинской ветеринарной терминологии. Орфоэпия и орфография. Вопросы терминоведения. Терминологическое заимствование. Способы терминообр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зования.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Латинский язык. Грамматический минимум.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Рецептура.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Ботаническая и зоологическая номенклатура.</w:t>
            </w:r>
          </w:p>
          <w:p w:rsidR="00563D44" w:rsidRDefault="00563D44" w:rsidP="006459BD">
            <w:pPr>
              <w:ind w:firstLine="459"/>
              <w:jc w:val="both"/>
              <w:rPr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pStyle w:val="Normal"/>
              <w:spacing w:before="8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ОПД.Р.00  Национально-региональный (вузовский) компонент                     80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pStyle w:val="Normal"/>
              <w:spacing w:before="8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ОПД.В.00 Дисциплины  по выбору студента, устанавли</w:t>
            </w:r>
            <w:r>
              <w:rPr>
                <w:rFonts w:ascii="Times New Roman" w:hAnsi="Times New Roman"/>
                <w:sz w:val="28"/>
              </w:rPr>
              <w:softHyphen/>
              <w:t>ваемые вузом          80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pStyle w:val="Normal"/>
              <w:spacing w:line="32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ДС.00  Дисциплины специальности и дисциплины специализаций      2710</w:t>
            </w:r>
          </w:p>
          <w:p w:rsidR="00563D44" w:rsidRDefault="00563D44" w:rsidP="006459BD">
            <w:pPr>
              <w:pStyle w:val="Normal"/>
              <w:spacing w:line="32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pStyle w:val="Normal"/>
              <w:spacing w:line="32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9639" w:type="dxa"/>
            <w:gridSpan w:val="3"/>
          </w:tcPr>
          <w:p w:rsidR="00563D44" w:rsidRDefault="00563D44" w:rsidP="006459BD">
            <w:pPr>
              <w:pStyle w:val="Normal"/>
              <w:spacing w:line="32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ДС.01         Клиническая диагностика с рентгенологией                                190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диагностика; исследование животного по системам; диагностика нарушений обмена веществ; би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геоценотическая</w:t>
            </w:r>
            <w:r>
              <w:rPr>
                <w:rFonts w:ascii="Times New Roman" w:hAnsi="Times New Roman"/>
                <w:noProof/>
                <w:sz w:val="28"/>
              </w:rPr>
              <w:t xml:space="preserve"> диaгнocтикa; peнтгeнoдиaгнoc</w:t>
            </w:r>
            <w:r>
              <w:rPr>
                <w:rFonts w:ascii="Times New Roman" w:hAnsi="Times New Roman"/>
                <w:sz w:val="28"/>
              </w:rPr>
              <w:t>тика.</w:t>
            </w:r>
          </w:p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ДС.02. Ветеринарная  радиобиология              130</w:t>
            </w:r>
          </w:p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Элементы ядерной физики; радиометрия и дозиметрия ионизирующих излучений; основы радиоэкологии и радиотоксикологии. Биологическое действие иониз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рующих излучений и лучевые поражения; радиацио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ная экспертиза объектов ветеринарного надзора; и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пользование радиоактивных изотопов и ионизирующей радиации в животноводстве и ветеринарии и основы радиационной безопасности.</w:t>
            </w:r>
          </w:p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80" w:type="dxa"/>
            <w:gridSpan w:val="4"/>
          </w:tcPr>
          <w:p w:rsidR="00563D44" w:rsidRDefault="00563D44" w:rsidP="006459BD">
            <w:pPr>
              <w:pStyle w:val="Normal"/>
              <w:spacing w:before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ДС.03          Патологическая анатомия, секционный курс </w:t>
            </w:r>
          </w:p>
          <w:p w:rsidR="00563D44" w:rsidRDefault="00563D44" w:rsidP="006459BD">
            <w:pPr>
              <w:pStyle w:val="Normal"/>
              <w:spacing w:before="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и судебно-ветеринарная     эк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пертиза                                             240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Общая патологическая анатомия; морфологические проявления нарушения обмена веществ в тканях; 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рушение крово- и лимфообращения и обмена ткане</w:t>
            </w:r>
            <w:r>
              <w:rPr>
                <w:rFonts w:ascii="Times New Roman" w:hAnsi="Times New Roman"/>
                <w:sz w:val="28"/>
              </w:rPr>
              <w:softHyphen/>
              <w:t>вой жидкости; морфологические проявления приспособ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тельных и компенсаторных (восстановительных)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цессов; частная (специальная) патологическая анат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мия;  морфогенез, патоморфология и патоморфолог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ческая диагностика инфекционных и незараз</w:t>
            </w:r>
            <w:r>
              <w:rPr>
                <w:rFonts w:ascii="Times New Roman" w:hAnsi="Times New Roman"/>
                <w:sz w:val="28"/>
              </w:rPr>
              <w:softHyphen/>
              <w:t>ных б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лезней; патоморфология микозов и микотоксикозов и болезни, вызываемые возбудителями простей</w:t>
            </w:r>
            <w:r>
              <w:rPr>
                <w:rFonts w:ascii="Times New Roman" w:hAnsi="Times New Roman"/>
                <w:sz w:val="28"/>
              </w:rPr>
              <w:softHyphen/>
              <w:t>ших, арахно-энтомозов и гельминтозов, секционный курс (Для овладения методами патологоанатомической д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агностики болезней животных и определения причин смерти их, а так -же изучения технологии утилизации трупов с учетом экологической безопастности и хозя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ственного использования вторичного сырья.); судебно-ветеринарная экспертиза</w:t>
            </w:r>
          </w:p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80" w:type="dxa"/>
            <w:gridSpan w:val="4"/>
          </w:tcPr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ДС.04           Ветеринарная хирургия                                                                    310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spacing w:before="60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Учение о хирургической операции, технология орган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зации и проведения операций, фиксация и фар</w:t>
            </w:r>
            <w:r>
              <w:rPr>
                <w:rFonts w:ascii="Times New Roman" w:hAnsi="Times New Roman"/>
                <w:sz w:val="28"/>
              </w:rPr>
              <w:softHyphen/>
              <w:t>макологическое обездвиж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вание животных, профилак</w:t>
            </w:r>
            <w:r>
              <w:rPr>
                <w:rFonts w:ascii="Times New Roman" w:hAnsi="Times New Roman"/>
                <w:sz w:val="28"/>
              </w:rPr>
              <w:softHyphen/>
              <w:t>тика инфекции при хирургических манипуляциях; ин</w:t>
            </w:r>
            <w:r>
              <w:rPr>
                <w:rFonts w:ascii="Times New Roman" w:hAnsi="Times New Roman"/>
                <w:sz w:val="28"/>
              </w:rPr>
              <w:t>ъ</w:t>
            </w:r>
            <w:r>
              <w:rPr>
                <w:rFonts w:ascii="Times New Roman" w:hAnsi="Times New Roman"/>
                <w:sz w:val="28"/>
              </w:rPr>
              <w:t>ек</w:t>
            </w:r>
            <w:r>
              <w:rPr>
                <w:rFonts w:ascii="Times New Roman" w:hAnsi="Times New Roman"/>
                <w:sz w:val="28"/>
              </w:rPr>
              <w:softHyphen/>
              <w:t>ции и пункции, анестезиология, элементы хирургич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softHyphen/>
              <w:t>ких и пластических операций, дисмургия. Операции на голове и затылке, в вентральной области шеи, в об</w:t>
            </w:r>
            <w:r>
              <w:rPr>
                <w:rFonts w:ascii="Times New Roman" w:hAnsi="Times New Roman"/>
                <w:sz w:val="28"/>
              </w:rPr>
              <w:softHyphen/>
              <w:t>ласти холки, в области грудной и брюшной полости, на мочеполовых органах, на коне</w:t>
            </w: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ностях.</w:t>
            </w:r>
          </w:p>
          <w:p w:rsidR="00563D44" w:rsidRDefault="00563D44" w:rsidP="006459BD">
            <w:pPr>
              <w:pStyle w:val="Normal"/>
              <w:spacing w:before="60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spacing w:before="60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spacing w:before="60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spacing w:before="60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spacing w:before="60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spacing w:before="60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spacing w:before="60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  <w:p w:rsidR="00563D44" w:rsidRDefault="00563D44" w:rsidP="006459BD">
            <w:pPr>
              <w:pStyle w:val="Normal"/>
              <w:spacing w:before="60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80" w:type="dxa"/>
            <w:gridSpan w:val="4"/>
          </w:tcPr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ДС.05    Акушерство, гинекология, биотехника размножения </w:t>
            </w:r>
          </w:p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ж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вотных                                                                                         240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Основы ветеринарного акушерства и андрологии, ан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томо-физиологические основы размножения живот</w:t>
            </w:r>
            <w:r>
              <w:rPr>
                <w:rFonts w:ascii="Times New Roman" w:hAnsi="Times New Roman"/>
                <w:sz w:val="28"/>
              </w:rPr>
              <w:softHyphen/>
            </w:r>
            <w:r>
              <w:rPr>
                <w:rFonts w:ascii="Times New Roman" w:hAnsi="Times New Roman"/>
                <w:sz w:val="28"/>
              </w:rPr>
              <w:lastRenderedPageBreak/>
              <w:t>ных, основы оплодотворения, физиология беременн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сти, патология беременности, физиология родов и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сле</w:t>
            </w:r>
            <w:r>
              <w:rPr>
                <w:rFonts w:ascii="Times New Roman" w:hAnsi="Times New Roman"/>
                <w:sz w:val="28"/>
              </w:rPr>
              <w:softHyphen/>
              <w:t>родового периода, организация родильных отдел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ний на ферме, патология родов, оперативное акушерс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во, патология послеродового периода, физиологические особенности новорожденных и их болезни; аномалии и болезни моло</w:t>
            </w: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ной железы и их профилактика; вете</w:t>
            </w:r>
            <w:r>
              <w:rPr>
                <w:rFonts w:ascii="Times New Roman" w:hAnsi="Times New Roman"/>
                <w:sz w:val="28"/>
              </w:rPr>
              <w:softHyphen/>
              <w:t>ринарная гинекология и андрология; бесплодие самок животных; импотенция производителей сельскохозя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ст</w:t>
            </w:r>
            <w:r>
              <w:rPr>
                <w:rFonts w:ascii="Times New Roman" w:hAnsi="Times New Roman"/>
                <w:sz w:val="28"/>
              </w:rPr>
              <w:softHyphen/>
              <w:t>венных животных. Методы стимуляции половой функции; биотехника размножения живо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ных.</w:t>
            </w:r>
          </w:p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80" w:type="dxa"/>
            <w:gridSpan w:val="4"/>
          </w:tcPr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ДС.</w:t>
            </w:r>
            <w:r>
              <w:rPr>
                <w:rFonts w:ascii="Times New Roman" w:hAnsi="Times New Roman"/>
                <w:noProof/>
                <w:sz w:val="28"/>
              </w:rPr>
              <w:t>06</w:t>
            </w:r>
            <w:r>
              <w:rPr>
                <w:rFonts w:ascii="Times New Roman" w:hAnsi="Times New Roman"/>
                <w:sz w:val="28"/>
              </w:rPr>
              <w:t xml:space="preserve">          Ветеринарно-санитарная экспертиза с основами технологии </w:t>
            </w:r>
          </w:p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и стандартизации продуктов животноводства                               210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Убойные животные, их транспортировка, пред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бойное содержание и убой. Морфология, химия и тов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роведение мяса. Методика осмотра туш и внутренних органов; ветеринарно-санитарная экспертиза продук</w:t>
            </w:r>
            <w:r>
              <w:rPr>
                <w:rFonts w:ascii="Times New Roman" w:hAnsi="Times New Roman"/>
                <w:sz w:val="28"/>
              </w:rPr>
              <w:softHyphen/>
              <w:t>тов убоя животных при инфекционных, инвазионных и 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заразных болезнях, отравлениях, пищ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вых токсико-инфекциях и токсикозах. Вынужденный убой; измен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ние мяса при хранении. Основы технологии и гигиены кон</w:t>
            </w:r>
            <w:r>
              <w:rPr>
                <w:rFonts w:ascii="Times New Roman" w:hAnsi="Times New Roman"/>
                <w:sz w:val="28"/>
              </w:rPr>
              <w:softHyphen/>
              <w:t>сервирования мяса и мясных продуктов. Способы кон</w:t>
            </w:r>
            <w:r>
              <w:rPr>
                <w:rFonts w:ascii="Times New Roman" w:hAnsi="Times New Roman"/>
                <w:sz w:val="28"/>
              </w:rPr>
              <w:softHyphen/>
              <w:t>сервирования, транспортировка скоропортящихся про</w:t>
            </w:r>
            <w:r>
              <w:rPr>
                <w:rFonts w:ascii="Times New Roman" w:hAnsi="Times New Roman"/>
                <w:sz w:val="28"/>
              </w:rPr>
              <w:softHyphen/>
              <w:t>дуктов; основы технологии и ветеринарно-санитарная экспертиза субпродуктов, пищевого жира, кишечных продуктов, крови, эндокринного, кожеве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но-мехового и технического сырья; основы технологии, гигиена получения и ветеринарно-санитарная эксперт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за мо</w:t>
            </w:r>
            <w:r>
              <w:rPr>
                <w:rFonts w:ascii="Times New Roman" w:hAnsi="Times New Roman"/>
                <w:sz w:val="28"/>
              </w:rPr>
              <w:softHyphen/>
              <w:t>лока и молочных продуктов, ветсанэкспертиза яиц;(ГОСТы); ветеринарно-санитарная экспертиза мяса диких промысловых животных, пернатой дичи, рыбы и мяса морских мл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копитающих; ветеринарно-санитарная экс</w:t>
            </w:r>
            <w:r>
              <w:rPr>
                <w:rFonts w:ascii="Times New Roman" w:hAnsi="Times New Roman"/>
                <w:sz w:val="28"/>
              </w:rPr>
              <w:softHyphen/>
              <w:t>пертиза пищевых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дуктов на рынке.</w:t>
            </w:r>
          </w:p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80" w:type="dxa"/>
            <w:gridSpan w:val="4"/>
          </w:tcPr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ДС.07           Паразитология и инвазионные болезни ж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вотных                    220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spacing w:before="40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паразитология: типы взаимоотношений организмов в природе,  сущность паразитизма, систем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тика, морфология, биология, экология, различных пар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зитических организмов; взаимоотношения между пар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 w:rsidR="00563D44" w:rsidRDefault="00563D44" w:rsidP="006459BD">
            <w:pPr>
              <w:pStyle w:val="Normal"/>
              <w:spacing w:before="40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4" w:rsidRDefault="00563D44" w:rsidP="006459BD">
            <w:pPr>
              <w:pStyle w:val="Norma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80" w:type="dxa"/>
            <w:gridSpan w:val="4"/>
          </w:tcPr>
          <w:p w:rsidR="00563D44" w:rsidRDefault="00563D44" w:rsidP="006459BD">
            <w:pPr>
              <w:pStyle w:val="Normal"/>
              <w:ind w:left="1451" w:right="13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зитом и хозяином. Общие меры борьбы с паразитич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скими организмами. Частная паразитология: </w:t>
            </w:r>
            <w:r>
              <w:rPr>
                <w:rFonts w:ascii="Times New Roman" w:hAnsi="Times New Roman"/>
                <w:sz w:val="28"/>
              </w:rPr>
              <w:lastRenderedPageBreak/>
              <w:t>протозо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логия, гельминтология, арахнология, энтомология. Этиология, патогенез, клинические признаки, диагн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стика, профилактика, лечение и меры борьбы с болезнями вызыва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мыми вышеуказанными паразитами</w:t>
            </w:r>
          </w:p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ДС.</w:t>
            </w:r>
            <w:r>
              <w:rPr>
                <w:rFonts w:ascii="Times New Roman" w:hAnsi="Times New Roman"/>
                <w:noProof/>
                <w:sz w:val="28"/>
              </w:rPr>
              <w:t>08</w:t>
            </w:r>
            <w:r>
              <w:rPr>
                <w:rFonts w:ascii="Times New Roman" w:hAnsi="Times New Roman"/>
                <w:sz w:val="28"/>
              </w:rPr>
              <w:t xml:space="preserve">           Внутренние незаразные болезни животных                                 270  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Общая профилактика и терапия внутренних незараз</w:t>
            </w:r>
            <w:r>
              <w:rPr>
                <w:rFonts w:ascii="Times New Roman" w:hAnsi="Times New Roman"/>
                <w:sz w:val="28"/>
              </w:rPr>
              <w:softHyphen/>
              <w:t>ных болезней животных. Частная патология, тер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пия и профилактика (1-Болезни сердечно-сосудистой систе</w:t>
            </w:r>
            <w:r>
              <w:rPr>
                <w:rFonts w:ascii="Times New Roman" w:hAnsi="Times New Roman"/>
                <w:sz w:val="28"/>
              </w:rPr>
              <w:softHyphen/>
              <w:t>мы; 2-Болезни дыхательной системы; 3-Болезни пище</w:t>
            </w:r>
            <w:r>
              <w:rPr>
                <w:rFonts w:ascii="Times New Roman" w:hAnsi="Times New Roman"/>
                <w:sz w:val="28"/>
              </w:rPr>
              <w:softHyphen/>
              <w:t>варительной системы; 4-Болезни печени и жел</w:t>
            </w: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ных путей; 5-Болезни брюшины; 6-Болезни мочевой системы; 7-Болезни системы крови; 8-Болезни нервной системы; 9-Кормовые отравления; 10-Болезни обмена ве</w:t>
            </w:r>
            <w:r>
              <w:rPr>
                <w:rFonts w:ascii="Times New Roman" w:hAnsi="Times New Roman"/>
                <w:sz w:val="28"/>
              </w:rPr>
              <w:softHyphen/>
              <w:t>ществ и эндокринных органов; 11-Болезни иммунной системы; 12-Незаразные болезни молодняка; 13-Незаразные болезни птиц; 14-Болезни пу</w:t>
            </w:r>
            <w:r>
              <w:rPr>
                <w:rFonts w:ascii="Times New Roman" w:hAnsi="Times New Roman"/>
                <w:sz w:val="28"/>
              </w:rPr>
              <w:t>ш</w:t>
            </w:r>
            <w:r>
              <w:rPr>
                <w:rFonts w:ascii="Times New Roman" w:hAnsi="Times New Roman"/>
                <w:sz w:val="28"/>
              </w:rPr>
              <w:t>ных зверей).</w:t>
            </w:r>
          </w:p>
          <w:p w:rsidR="00563D44" w:rsidRDefault="00563D44" w:rsidP="006459BD">
            <w:pPr>
              <w:pStyle w:val="Normal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80" w:type="dxa"/>
            <w:gridSpan w:val="4"/>
          </w:tcPr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ДС.09            Эпизоотология и инфекционные болезни живо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ных                  270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</w:trPr>
        <w:tc>
          <w:tcPr>
            <w:tcW w:w="6946" w:type="dxa"/>
          </w:tcPr>
          <w:p w:rsidR="00563D44" w:rsidRDefault="00563D44" w:rsidP="006459BD">
            <w:pPr>
              <w:pStyle w:val="Normal"/>
              <w:spacing w:before="80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эпизоотология, терапия и лечебно-профи</w:t>
            </w:r>
            <w:r>
              <w:rPr>
                <w:rFonts w:ascii="Times New Roman" w:hAnsi="Times New Roman"/>
                <w:sz w:val="28"/>
              </w:rPr>
              <w:softHyphen/>
              <w:t>лактические мероприятия при инфекционных болезнях; ветеринарная санитария; частная эпизоотология. Бо</w:t>
            </w:r>
            <w:r>
              <w:rPr>
                <w:rFonts w:ascii="Times New Roman" w:hAnsi="Times New Roman"/>
                <w:sz w:val="28"/>
              </w:rPr>
              <w:softHyphen/>
              <w:t>лезни, общие для многих видов животных; болезни жвачных, свиней, лошадей, молодняка, птиц, собак, пушных зверей, пчел, рыб.</w:t>
            </w:r>
          </w:p>
          <w:p w:rsidR="00563D44" w:rsidRDefault="00563D44" w:rsidP="006459BD">
            <w:pPr>
              <w:pStyle w:val="Normal"/>
              <w:spacing w:before="80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80" w:type="dxa"/>
            <w:gridSpan w:val="4"/>
          </w:tcPr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ДС</w:t>
            </w:r>
            <w:r>
              <w:rPr>
                <w:rFonts w:ascii="Times New Roman" w:hAnsi="Times New Roman"/>
                <w:noProof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10         Организация и</w:t>
            </w:r>
            <w:r>
              <w:rPr>
                <w:rFonts w:ascii="Times New Roman" w:hAnsi="Times New Roman"/>
                <w:sz w:val="28"/>
              </w:rPr>
              <w:t xml:space="preserve"> экономика  ветеринарного дела                             130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559" w:type="dxa"/>
          <w:wAfter w:w="1290" w:type="dxa"/>
          <w:trHeight w:val="1976"/>
        </w:trPr>
        <w:tc>
          <w:tcPr>
            <w:tcW w:w="6946" w:type="dxa"/>
            <w:tcBorders>
              <w:bottom w:val="nil"/>
            </w:tcBorders>
          </w:tcPr>
          <w:p w:rsidR="00563D44" w:rsidRDefault="00563D44" w:rsidP="006459BD">
            <w:pPr>
              <w:pStyle w:val="Normal"/>
              <w:spacing w:before="40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организационные вопросы ветдела, органи</w:t>
            </w:r>
            <w:r>
              <w:rPr>
                <w:rFonts w:ascii="Times New Roman" w:hAnsi="Times New Roman"/>
                <w:sz w:val="28"/>
              </w:rPr>
              <w:softHyphen/>
              <w:t>зация ветеринарного дела в</w:t>
            </w:r>
            <w:r>
              <w:rPr>
                <w:rFonts w:ascii="Times New Roman" w:hAnsi="Times New Roman"/>
                <w:smallCaps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районах, городах и хо</w:t>
            </w:r>
            <w:r>
              <w:rPr>
                <w:rFonts w:ascii="Times New Roman" w:hAnsi="Times New Roman"/>
                <w:sz w:val="28"/>
              </w:rPr>
              <w:softHyphen/>
              <w:t>зяйствах; ветеринарное предпринимательство; пла</w:t>
            </w:r>
            <w:r>
              <w:rPr>
                <w:rFonts w:ascii="Times New Roman" w:hAnsi="Times New Roman"/>
                <w:sz w:val="28"/>
              </w:rPr>
              <w:softHyphen/>
              <w:t>нирование, организация и экономика ветеринарных мероприятий; организация ветеринарного надзора; вет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ринарный учет, отчетность и делопроизводство.</w:t>
            </w:r>
          </w:p>
          <w:p w:rsidR="00563D44" w:rsidRDefault="00563D44" w:rsidP="006459BD">
            <w:pPr>
              <w:pStyle w:val="Normal"/>
              <w:spacing w:before="40"/>
              <w:ind w:firstLine="45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80" w:type="dxa"/>
            <w:gridSpan w:val="4"/>
          </w:tcPr>
          <w:p w:rsidR="00563D44" w:rsidRDefault="00563D44" w:rsidP="006459BD">
            <w:pPr>
              <w:pStyle w:val="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ДС</w:t>
            </w:r>
            <w:r>
              <w:rPr>
                <w:rFonts w:ascii="Times New Roman" w:hAnsi="Times New Roman"/>
                <w:noProof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11            Дисциплины специализаций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500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80" w:type="dxa"/>
            <w:gridSpan w:val="4"/>
          </w:tcPr>
          <w:p w:rsidR="00563D44" w:rsidRDefault="00563D44" w:rsidP="006459BD">
            <w:pPr>
              <w:pStyle w:val="Normal"/>
              <w:spacing w:line="2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ФТД.00         Факультативы                                                                                   450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80" w:type="dxa"/>
            <w:gridSpan w:val="4"/>
          </w:tcPr>
          <w:p w:rsidR="00563D44" w:rsidRDefault="00563D44" w:rsidP="006459BD">
            <w:pPr>
              <w:pStyle w:val="Normal"/>
              <w:spacing w:line="2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ФТД.01 Военная подготовка                                                                                 450</w:t>
            </w:r>
          </w:p>
        </w:tc>
      </w:tr>
      <w:tr w:rsidR="00563D44" w:rsidTr="006459B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80" w:type="dxa"/>
            <w:gridSpan w:val="4"/>
          </w:tcPr>
          <w:p w:rsidR="00563D44" w:rsidRDefault="00563D44" w:rsidP="006459BD">
            <w:pPr>
              <w:pStyle w:val="Normal"/>
              <w:spacing w:line="26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 часов теоретического обучения                                                            9070</w:t>
            </w:r>
          </w:p>
        </w:tc>
      </w:tr>
    </w:tbl>
    <w:p w:rsidR="00563D44" w:rsidRDefault="00563D44" w:rsidP="00563D44">
      <w:pPr>
        <w:pStyle w:val="Normal"/>
        <w:spacing w:line="260" w:lineRule="auto"/>
        <w:ind w:left="1134" w:right="2800" w:firstLine="426"/>
        <w:jc w:val="center"/>
        <w:rPr>
          <w:rFonts w:ascii="Times New Roman" w:hAnsi="Times New Roman"/>
          <w:noProof/>
          <w:sz w:val="28"/>
        </w:rPr>
      </w:pPr>
    </w:p>
    <w:p w:rsidR="00563D44" w:rsidRDefault="00563D44" w:rsidP="00563D44">
      <w:pPr>
        <w:pStyle w:val="Normal"/>
        <w:spacing w:line="260" w:lineRule="auto"/>
        <w:ind w:left="1134" w:right="2800" w:firstLine="426"/>
        <w:jc w:val="center"/>
        <w:rPr>
          <w:rFonts w:ascii="Times New Roman" w:hAnsi="Times New Roman"/>
          <w:noProof/>
          <w:sz w:val="28"/>
        </w:rPr>
      </w:pPr>
    </w:p>
    <w:p w:rsidR="00563D44" w:rsidRDefault="00563D44" w:rsidP="00563D44">
      <w:pPr>
        <w:pStyle w:val="Normal"/>
        <w:spacing w:line="260" w:lineRule="auto"/>
        <w:ind w:right="2800" w:firstLine="567"/>
        <w:jc w:val="center"/>
        <w:rPr>
          <w:rFonts w:ascii="Times New Roman" w:hAnsi="Times New Roman"/>
          <w:noProof/>
          <w:sz w:val="28"/>
        </w:rPr>
      </w:pPr>
    </w:p>
    <w:p w:rsidR="00563D44" w:rsidRDefault="00563D44" w:rsidP="00563D44">
      <w:pPr>
        <w:pStyle w:val="Normal"/>
        <w:spacing w:line="260" w:lineRule="auto"/>
        <w:ind w:left="1134" w:right="2800" w:firstLine="426"/>
        <w:jc w:val="center"/>
        <w:rPr>
          <w:rFonts w:ascii="Times New Roman" w:hAnsi="Times New Roman"/>
          <w:b/>
          <w:noProof/>
          <w:sz w:val="32"/>
        </w:rPr>
      </w:pPr>
    </w:p>
    <w:p w:rsidR="00563D44" w:rsidRDefault="00563D44" w:rsidP="00563D44">
      <w:pPr>
        <w:pStyle w:val="Normal"/>
        <w:spacing w:line="260" w:lineRule="auto"/>
        <w:ind w:left="1134" w:right="2800" w:firstLine="426"/>
        <w:jc w:val="center"/>
        <w:rPr>
          <w:rFonts w:ascii="Times New Roman" w:hAnsi="Times New Roman"/>
          <w:b/>
          <w:noProof/>
          <w:sz w:val="32"/>
        </w:rPr>
      </w:pPr>
    </w:p>
    <w:p w:rsidR="00563D44" w:rsidRDefault="00563D44" w:rsidP="00563D44">
      <w:pPr>
        <w:pStyle w:val="Normal"/>
        <w:spacing w:line="260" w:lineRule="auto"/>
        <w:ind w:left="1134" w:right="49" w:firstLine="426"/>
        <w:jc w:val="center"/>
        <w:rPr>
          <w:rFonts w:ascii="Times New Roman" w:hAnsi="Times New Roman"/>
          <w:b/>
          <w:noProof/>
          <w:sz w:val="32"/>
        </w:rPr>
      </w:pPr>
    </w:p>
    <w:p w:rsidR="00563D44" w:rsidRDefault="00563D44" w:rsidP="00563D44">
      <w:pPr>
        <w:pStyle w:val="Normal"/>
        <w:spacing w:line="260" w:lineRule="auto"/>
        <w:ind w:left="1134" w:right="2800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lastRenderedPageBreak/>
        <w:t>5.</w:t>
      </w:r>
      <w:r>
        <w:rPr>
          <w:rFonts w:ascii="Times New Roman" w:hAnsi="Times New Roman"/>
          <w:b/>
          <w:sz w:val="32"/>
        </w:rPr>
        <w:t xml:space="preserve"> СРОКИ ОСВОЕНИЯ ОСНОВНОЙ </w:t>
      </w:r>
    </w:p>
    <w:p w:rsidR="00563D44" w:rsidRDefault="00563D44" w:rsidP="00563D44">
      <w:pPr>
        <w:pStyle w:val="Normal"/>
        <w:spacing w:line="260" w:lineRule="auto"/>
        <w:ind w:left="1134" w:right="2800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ОБРАЗОВАТЕЛЬНОЙ ПРОГРАММЫ ВЫПУСКНИКА ПО СПЕЦИАЛЬНОСТИ 310800 - ВЕТЕРИН</w:t>
      </w:r>
      <w:r>
        <w:rPr>
          <w:rFonts w:ascii="Times New Roman" w:hAnsi="Times New Roman"/>
          <w:b/>
          <w:sz w:val="32"/>
        </w:rPr>
        <w:t>А</w:t>
      </w:r>
      <w:r>
        <w:rPr>
          <w:rFonts w:ascii="Times New Roman" w:hAnsi="Times New Roman"/>
          <w:b/>
          <w:sz w:val="32"/>
        </w:rPr>
        <w:t>РИЯ</w:t>
      </w:r>
    </w:p>
    <w:p w:rsidR="00563D44" w:rsidRDefault="00563D44" w:rsidP="00563D44">
      <w:pPr>
        <w:pStyle w:val="Normal"/>
        <w:spacing w:before="160"/>
        <w:ind w:left="1134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5.1.</w:t>
      </w:r>
      <w:r>
        <w:rPr>
          <w:rFonts w:ascii="Times New Roman" w:hAnsi="Times New Roman"/>
          <w:sz w:val="28"/>
        </w:rPr>
        <w:t xml:space="preserve"> Срок освоения основной образовательной программы под</w:t>
      </w:r>
      <w:r>
        <w:rPr>
          <w:rFonts w:ascii="Times New Roman" w:hAnsi="Times New Roman"/>
          <w:sz w:val="28"/>
        </w:rPr>
        <w:softHyphen/>
        <w:t>готовки вет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ринарного врача при очной форме обучения составляет 260 недель, в том чи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ле:</w:t>
      </w:r>
    </w:p>
    <w:p w:rsidR="00563D44" w:rsidRDefault="00563D44" w:rsidP="00563D44">
      <w:pPr>
        <w:pStyle w:val="Normal"/>
        <w:ind w:left="1134" w:right="48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Теоретическое обучение, включая научно-исследовательскую работу студентов, практикумы, в</w:t>
      </w:r>
      <w:r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z w:val="28"/>
        </w:rPr>
        <w:t>том числе лабораторные</w:t>
      </w:r>
      <w:r>
        <w:rPr>
          <w:rFonts w:ascii="Times New Roman" w:hAnsi="Times New Roman"/>
          <w:noProof/>
          <w:sz w:val="28"/>
        </w:rPr>
        <w:t xml:space="preserve"> -168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дель,</w:t>
      </w:r>
    </w:p>
    <w:p w:rsidR="00563D44" w:rsidRDefault="00563D44" w:rsidP="00563D44">
      <w:pPr>
        <w:pStyle w:val="Normal"/>
        <w:ind w:left="1134" w:right="48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экзаменационные сессии –  не менее 21 недели,</w:t>
      </w:r>
    </w:p>
    <w:p w:rsidR="00563D44" w:rsidRDefault="00563D44" w:rsidP="00563D44">
      <w:pPr>
        <w:pStyle w:val="Normal"/>
        <w:ind w:left="1134" w:right="48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практики - не менее 28 недель</w:t>
      </w:r>
    </w:p>
    <w:p w:rsidR="00563D44" w:rsidRDefault="00563D44" w:rsidP="00563D44">
      <w:pPr>
        <w:pStyle w:val="Normal"/>
        <w:ind w:left="1134" w:right="48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 учебная –14 недель</w:t>
      </w:r>
    </w:p>
    <w:p w:rsidR="00563D44" w:rsidRDefault="00563D44" w:rsidP="00563D44">
      <w:pPr>
        <w:pStyle w:val="Normal"/>
        <w:ind w:left="1134" w:right="48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производственная – 14 недель</w:t>
      </w:r>
    </w:p>
    <w:p w:rsidR="00563D44" w:rsidRDefault="00563D44" w:rsidP="00563D44">
      <w:pPr>
        <w:pStyle w:val="Normal"/>
        <w:ind w:left="1134" w:right="48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государственная аттестация включает государственный экзамен – не менее 4 недели</w:t>
      </w:r>
    </w:p>
    <w:p w:rsidR="00563D44" w:rsidRDefault="00563D44" w:rsidP="00563D44">
      <w:pPr>
        <w:pStyle w:val="Normal"/>
        <w:ind w:left="1134" w:right="48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каникулы (включая 8 недель последипломного отпуска) - не менее 38 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дель</w:t>
      </w:r>
    </w:p>
    <w:p w:rsidR="00563D44" w:rsidRDefault="00563D44" w:rsidP="00563D44">
      <w:pPr>
        <w:pStyle w:val="Normal"/>
        <w:ind w:left="1134" w:right="800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5.2.</w:t>
      </w:r>
      <w:r>
        <w:rPr>
          <w:rFonts w:ascii="Times New Roman" w:hAnsi="Times New Roman"/>
          <w:sz w:val="28"/>
        </w:rPr>
        <w:t xml:space="preserve"> Для лиц, имеющих среднее (полное) общее образование, сроки осво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основной образовательной программы подготовки</w:t>
      </w:r>
      <w:r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z w:val="28"/>
        </w:rPr>
        <w:t>ве</w:t>
      </w:r>
      <w:r>
        <w:rPr>
          <w:rFonts w:ascii="Times New Roman" w:hAnsi="Times New Roman"/>
          <w:sz w:val="28"/>
        </w:rPr>
        <w:softHyphen/>
        <w:t>теринарного врача по очно-заочной (вечерней) и заочной формам обу</w:t>
      </w:r>
      <w:r>
        <w:rPr>
          <w:rFonts w:ascii="Times New Roman" w:hAnsi="Times New Roman"/>
          <w:sz w:val="28"/>
        </w:rPr>
        <w:softHyphen/>
        <w:t>чения, а также в случае сочет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различных форм обучения увели</w:t>
      </w:r>
      <w:r>
        <w:rPr>
          <w:rFonts w:ascii="Times New Roman" w:hAnsi="Times New Roman"/>
          <w:sz w:val="28"/>
        </w:rPr>
        <w:softHyphen/>
        <w:t>чиваются вузом до одного года относ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тельно нормативного срока, установленного п.</w:t>
      </w:r>
      <w:r>
        <w:rPr>
          <w:rFonts w:ascii="Times New Roman" w:hAnsi="Times New Roman"/>
          <w:noProof/>
          <w:sz w:val="28"/>
        </w:rPr>
        <w:t>1.2.</w:t>
      </w:r>
      <w:r>
        <w:rPr>
          <w:rFonts w:ascii="Times New Roman" w:hAnsi="Times New Roman"/>
          <w:sz w:val="28"/>
        </w:rPr>
        <w:t xml:space="preserve"> настоящего государственного 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зовательного стандарта.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noProof/>
          <w:sz w:val="28"/>
        </w:rPr>
      </w:pP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5.3.</w:t>
      </w:r>
      <w:r>
        <w:rPr>
          <w:rFonts w:ascii="Times New Roman" w:hAnsi="Times New Roman"/>
          <w:sz w:val="28"/>
        </w:rPr>
        <w:t xml:space="preserve"> Максимальный объем учебной нагрузки студента устанавли</w:t>
      </w:r>
      <w:r>
        <w:rPr>
          <w:rFonts w:ascii="Times New Roman" w:hAnsi="Times New Roman"/>
          <w:sz w:val="28"/>
        </w:rPr>
        <w:softHyphen/>
        <w:t>вается</w:t>
      </w:r>
      <w:r>
        <w:rPr>
          <w:rFonts w:ascii="Times New Roman" w:hAnsi="Times New Roman"/>
          <w:noProof/>
          <w:sz w:val="28"/>
        </w:rPr>
        <w:t xml:space="preserve"> 54</w:t>
      </w:r>
      <w:r>
        <w:rPr>
          <w:rFonts w:ascii="Times New Roman" w:hAnsi="Times New Roman"/>
          <w:sz w:val="28"/>
        </w:rPr>
        <w:t xml:space="preserve"> часа в неделю, включая</w:t>
      </w:r>
      <w:r>
        <w:rPr>
          <w:rFonts w:ascii="Times New Roman" w:hAnsi="Times New Roman"/>
          <w:sz w:val="28"/>
          <w:lang w:val="en-US"/>
        </w:rPr>
        <w:t xml:space="preserve"> все</w:t>
      </w:r>
      <w:r>
        <w:rPr>
          <w:rFonts w:ascii="Times New Roman" w:hAnsi="Times New Roman"/>
          <w:sz w:val="28"/>
        </w:rPr>
        <w:t xml:space="preserve"> виды его аудиторной и внеаудиторной (самостоятельной) уче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ной работы.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noProof/>
          <w:sz w:val="28"/>
        </w:rPr>
      </w:pP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5.4.</w:t>
      </w:r>
      <w:r>
        <w:rPr>
          <w:rFonts w:ascii="Times New Roman" w:hAnsi="Times New Roman"/>
          <w:sz w:val="28"/>
        </w:rPr>
        <w:t xml:space="preserve"> Объем аудиторных занятий студента при очной форме обу</w:t>
      </w:r>
      <w:r>
        <w:rPr>
          <w:rFonts w:ascii="Times New Roman" w:hAnsi="Times New Roman"/>
          <w:sz w:val="28"/>
        </w:rPr>
        <w:softHyphen/>
        <w:t>чения не должен превышать в среднем за период теоретического обу</w:t>
      </w:r>
      <w:r>
        <w:rPr>
          <w:rFonts w:ascii="Times New Roman" w:hAnsi="Times New Roman"/>
          <w:sz w:val="28"/>
        </w:rPr>
        <w:softHyphen/>
        <w:t>чения</w:t>
      </w:r>
      <w:r>
        <w:rPr>
          <w:rFonts w:ascii="Times New Roman" w:hAnsi="Times New Roman"/>
          <w:noProof/>
          <w:sz w:val="28"/>
        </w:rPr>
        <w:t xml:space="preserve"> 30</w:t>
      </w:r>
      <w:r>
        <w:rPr>
          <w:rFonts w:ascii="Times New Roman" w:hAnsi="Times New Roman"/>
          <w:sz w:val="28"/>
        </w:rPr>
        <w:t xml:space="preserve"> часов в неделю. При этом в указанный объем не входят обя</w:t>
      </w:r>
      <w:r>
        <w:rPr>
          <w:rFonts w:ascii="Times New Roman" w:hAnsi="Times New Roman"/>
          <w:sz w:val="28"/>
        </w:rPr>
        <w:softHyphen/>
        <w:t>зательные практические занятия по физической культуре и занятия по факультативным дисци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линам.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noProof/>
          <w:sz w:val="28"/>
        </w:rPr>
      </w:pP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5.5.</w:t>
      </w:r>
      <w:r>
        <w:rPr>
          <w:rFonts w:ascii="Times New Roman" w:hAnsi="Times New Roman"/>
          <w:sz w:val="28"/>
        </w:rPr>
        <w:t xml:space="preserve"> При очно-заочной (вече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ней) форме обучения объем ауди</w:t>
      </w:r>
      <w:r>
        <w:rPr>
          <w:rFonts w:ascii="Times New Roman" w:hAnsi="Times New Roman"/>
          <w:sz w:val="28"/>
        </w:rPr>
        <w:softHyphen/>
        <w:t>торных занятий до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жен быть не менее</w:t>
      </w:r>
      <w:r>
        <w:rPr>
          <w:rFonts w:ascii="Times New Roman" w:hAnsi="Times New Roman"/>
          <w:noProof/>
          <w:sz w:val="28"/>
        </w:rPr>
        <w:t>10</w:t>
      </w:r>
      <w:r>
        <w:rPr>
          <w:rFonts w:ascii="Times New Roman" w:hAnsi="Times New Roman"/>
          <w:sz w:val="28"/>
        </w:rPr>
        <w:t xml:space="preserve"> часов в неделю.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noProof/>
          <w:sz w:val="28"/>
        </w:rPr>
      </w:pP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5.6.</w:t>
      </w:r>
      <w:r>
        <w:rPr>
          <w:rFonts w:ascii="Times New Roman" w:hAnsi="Times New Roman"/>
          <w:sz w:val="28"/>
        </w:rPr>
        <w:t xml:space="preserve"> При заочной форме обучения студенту должна быть обес</w:t>
      </w:r>
      <w:r>
        <w:rPr>
          <w:rFonts w:ascii="Times New Roman" w:hAnsi="Times New Roman"/>
          <w:sz w:val="28"/>
        </w:rPr>
        <w:softHyphen/>
        <w:t>печена во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можность занятий с преподавателем в объеме не менее</w:t>
      </w:r>
      <w:r>
        <w:rPr>
          <w:rFonts w:ascii="Times New Roman" w:hAnsi="Times New Roman"/>
          <w:noProof/>
          <w:sz w:val="28"/>
        </w:rPr>
        <w:t xml:space="preserve"> 160 </w:t>
      </w:r>
      <w:r>
        <w:rPr>
          <w:rFonts w:ascii="Times New Roman" w:hAnsi="Times New Roman"/>
          <w:sz w:val="28"/>
        </w:rPr>
        <w:t>часов в год, если указанная форма  освоения образовательной программы (специальности) не запрещена соответствующим постановлением Правительства Российской Ф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дерации.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noProof/>
          <w:sz w:val="28"/>
        </w:rPr>
      </w:pP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5.7.</w:t>
      </w:r>
      <w:r>
        <w:rPr>
          <w:rFonts w:ascii="Times New Roman" w:hAnsi="Times New Roman"/>
          <w:sz w:val="28"/>
        </w:rPr>
        <w:t xml:space="preserve"> Общий объем каникулярного времени в</w:t>
      </w:r>
      <w:r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z w:val="28"/>
        </w:rPr>
        <w:t>учебном году дол</w:t>
      </w:r>
      <w:r>
        <w:rPr>
          <w:rFonts w:ascii="Times New Roman" w:hAnsi="Times New Roman"/>
          <w:sz w:val="28"/>
        </w:rPr>
        <w:softHyphen/>
        <w:t>жен составлять</w:t>
      </w:r>
      <w:r>
        <w:rPr>
          <w:rFonts w:ascii="Times New Roman" w:hAnsi="Times New Roman"/>
          <w:noProof/>
          <w:sz w:val="28"/>
        </w:rPr>
        <w:t xml:space="preserve"> 7-10</w:t>
      </w:r>
      <w:r>
        <w:rPr>
          <w:rFonts w:ascii="Times New Roman" w:hAnsi="Times New Roman"/>
          <w:sz w:val="28"/>
        </w:rPr>
        <w:t xml:space="preserve"> недель, в том числе не менее двух недель в зимний 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риод.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ind w:left="1134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6. ТРЕБОВАНИЯ К РАЗРАБОТКЕ И УСЛОВИЯМ РЕАЛИЗАЦИИ ОСНОВНОЙ ОБРАЗОВАТЕЛ</w:t>
      </w:r>
      <w:r>
        <w:rPr>
          <w:rFonts w:ascii="Times New Roman" w:hAnsi="Times New Roman"/>
          <w:b/>
          <w:sz w:val="32"/>
        </w:rPr>
        <w:t>Ь</w:t>
      </w:r>
      <w:r>
        <w:rPr>
          <w:rFonts w:ascii="Times New Roman" w:hAnsi="Times New Roman"/>
          <w:b/>
          <w:sz w:val="32"/>
        </w:rPr>
        <w:t>НОЙ</w:t>
      </w:r>
    </w:p>
    <w:p w:rsidR="00563D44" w:rsidRDefault="00563D44" w:rsidP="00563D44">
      <w:pPr>
        <w:pStyle w:val="Normal"/>
        <w:ind w:left="1134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ПРОГРАММЫ ПОДГОТОВКИ ВЫПУСКНИКА</w:t>
      </w:r>
    </w:p>
    <w:p w:rsidR="00563D44" w:rsidRDefault="00563D44" w:rsidP="00563D44">
      <w:pPr>
        <w:pStyle w:val="Normal"/>
        <w:ind w:left="1134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 СПЕЦИАЛЬНОСТИ</w:t>
      </w:r>
      <w:r>
        <w:rPr>
          <w:rFonts w:ascii="Times New Roman" w:hAnsi="Times New Roman"/>
          <w:b/>
          <w:noProof/>
          <w:sz w:val="32"/>
        </w:rPr>
        <w:t xml:space="preserve"> 310800</w:t>
      </w:r>
      <w:r>
        <w:rPr>
          <w:rFonts w:ascii="Times New Roman" w:hAnsi="Times New Roman"/>
          <w:b/>
          <w:sz w:val="32"/>
        </w:rPr>
        <w:t xml:space="preserve"> «ВЕТЕРИН</w:t>
      </w:r>
      <w:r>
        <w:rPr>
          <w:rFonts w:ascii="Times New Roman" w:hAnsi="Times New Roman"/>
          <w:b/>
          <w:sz w:val="32"/>
        </w:rPr>
        <w:t>А</w:t>
      </w:r>
      <w:r>
        <w:rPr>
          <w:rFonts w:ascii="Times New Roman" w:hAnsi="Times New Roman"/>
          <w:b/>
          <w:sz w:val="32"/>
        </w:rPr>
        <w:t>РИЯ»</w:t>
      </w:r>
    </w:p>
    <w:p w:rsidR="00563D44" w:rsidRDefault="00563D44" w:rsidP="00563D44">
      <w:pPr>
        <w:pStyle w:val="Normal"/>
        <w:ind w:left="1134" w:right="400" w:firstLine="426"/>
        <w:jc w:val="both"/>
        <w:rPr>
          <w:rFonts w:ascii="Times New Roman" w:hAnsi="Times New Roman"/>
          <w:noProof/>
          <w:sz w:val="28"/>
        </w:rPr>
      </w:pPr>
    </w:p>
    <w:p w:rsidR="00563D44" w:rsidRDefault="00563D44" w:rsidP="00563D44">
      <w:pPr>
        <w:pStyle w:val="Normal"/>
        <w:ind w:left="1134" w:right="40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6.1.</w:t>
      </w:r>
      <w:r>
        <w:rPr>
          <w:rFonts w:ascii="Times New Roman" w:hAnsi="Times New Roman"/>
          <w:sz w:val="28"/>
        </w:rPr>
        <w:t xml:space="preserve"> Требования к разработке основной образовательной программы подготовки ветеринарного врача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6.1.1.</w:t>
      </w:r>
      <w:r>
        <w:rPr>
          <w:rFonts w:ascii="Times New Roman" w:hAnsi="Times New Roman"/>
          <w:sz w:val="28"/>
        </w:rPr>
        <w:t xml:space="preserve"> Высшее учебное заведение самостоятельно разрабаты</w:t>
      </w:r>
      <w:r>
        <w:rPr>
          <w:rFonts w:ascii="Times New Roman" w:hAnsi="Times New Roman"/>
          <w:sz w:val="28"/>
        </w:rPr>
        <w:softHyphen/>
        <w:t>вает и утве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ждает основную, образовательную программу для подго</w:t>
      </w:r>
      <w:r>
        <w:rPr>
          <w:rFonts w:ascii="Times New Roman" w:hAnsi="Times New Roman"/>
          <w:sz w:val="28"/>
        </w:rPr>
        <w:softHyphen/>
        <w:t>товки ветеринарного врача на основе настоящего государственного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тельного стандарта.</w:t>
      </w:r>
    </w:p>
    <w:p w:rsidR="00563D44" w:rsidRDefault="00563D44" w:rsidP="00563D44">
      <w:pPr>
        <w:pStyle w:val="FR1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Дисциплины по выбору студента являются обязательными, а факультати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ные дисциплины, предусматриваемые учебным планом выс</w:t>
      </w:r>
      <w:r>
        <w:rPr>
          <w:rFonts w:ascii="Times New Roman" w:hAnsi="Times New Roman"/>
          <w:sz w:val="28"/>
        </w:rPr>
        <w:softHyphen/>
        <w:t>шего учебного заведения, не явл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ются обязательными для изучения студентом.</w:t>
      </w:r>
    </w:p>
    <w:p w:rsidR="00563D44" w:rsidRDefault="00563D44" w:rsidP="00563D44">
      <w:pPr>
        <w:pStyle w:val="Normal"/>
        <w:ind w:left="1134" w:right="20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Курсовые работы (проекты) рассматриваются как вид учебной работы по дисциплине и выполняются в пределах часов, отводимых на ее изуч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ние.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всем дисциплинам федерального компонента и практикам, включенным в учебный план высшего учебного заведения, должна выставляться итоговая оценка (отлично, хорошо, удовл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творительно, зачтено).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Специализации являются частями специальности, в рамках ко</w:t>
      </w:r>
      <w:r>
        <w:rPr>
          <w:rFonts w:ascii="Times New Roman" w:hAnsi="Times New Roman"/>
          <w:sz w:val="28"/>
        </w:rPr>
        <w:softHyphen/>
        <w:t>торой они создаются, и предполагают получение более углубленных профессиональных знаний, умений и навыков в различных областях деятельности по профилю данной специальн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сти.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noProof/>
          <w:sz w:val="28"/>
        </w:rPr>
      </w:pP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6.1.2.</w:t>
      </w:r>
      <w:r>
        <w:rPr>
          <w:rFonts w:ascii="Times New Roman" w:hAnsi="Times New Roman"/>
          <w:sz w:val="28"/>
        </w:rPr>
        <w:t xml:space="preserve"> При реализации основной образовательной программы высшее учебное зав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дение имеет право: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изменять объем часов, отводимых на освоение учебного мате</w:t>
      </w:r>
      <w:r>
        <w:rPr>
          <w:rFonts w:ascii="Times New Roman" w:hAnsi="Times New Roman"/>
          <w:sz w:val="28"/>
        </w:rPr>
        <w:softHyphen/>
        <w:t>риала для циклов дисциплин в пределах</w:t>
      </w:r>
      <w:r>
        <w:rPr>
          <w:rFonts w:ascii="Times New Roman" w:hAnsi="Times New Roman"/>
          <w:noProof/>
          <w:sz w:val="28"/>
        </w:rPr>
        <w:t xml:space="preserve"> 5 %,</w:t>
      </w:r>
      <w:r>
        <w:rPr>
          <w:rFonts w:ascii="Times New Roman" w:hAnsi="Times New Roman"/>
          <w:sz w:val="28"/>
        </w:rPr>
        <w:t xml:space="preserve"> для дисциплин, входя</w:t>
      </w:r>
      <w:r>
        <w:rPr>
          <w:rFonts w:ascii="Times New Roman" w:hAnsi="Times New Roman"/>
          <w:sz w:val="28"/>
        </w:rPr>
        <w:softHyphen/>
        <w:t>щих в цикл</w:t>
      </w:r>
      <w:r>
        <w:rPr>
          <w:rFonts w:ascii="Times New Roman" w:hAnsi="Times New Roman"/>
          <w:noProof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в пред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лах</w:t>
      </w:r>
      <w:r>
        <w:rPr>
          <w:rFonts w:ascii="Times New Roman" w:hAnsi="Times New Roman"/>
          <w:noProof/>
          <w:sz w:val="28"/>
        </w:rPr>
        <w:t xml:space="preserve"> 10 %;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цикл гуманитарных и социально-экономических дис</w:t>
      </w:r>
      <w:r>
        <w:rPr>
          <w:rFonts w:ascii="Times New Roman" w:hAnsi="Times New Roman"/>
          <w:sz w:val="28"/>
        </w:rPr>
        <w:softHyphen/>
        <w:t>циплин, который должен включать из одиннадцати базовых дисциплин, приведенных в настоящем государственном образовательном стандарте, в качестве обязател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следующие 4 дисциплины: «Иностранный язык» (в объеме не менее 340 часов), «Физическая культура» (в объеме не менее 408 часов), «Отечественная история», «Философия». Остал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ные базовые дисциплины могут реализ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вываться по усмотрению вуза. При этом возможно их объединение в межди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циплинарные курсы при сохранении обязательного минимума содержания. 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ли дисциплины являются частью общепрофессиональной или специальной подготовки (для гуманитарных и социально-экономических направлений 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готовки (специльностей), выделенные на их изучение часы могут перераспр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деляться в рамках цикла.</w:t>
      </w:r>
    </w:p>
    <w:p w:rsidR="00563D44" w:rsidRDefault="00563D44" w:rsidP="00563D44">
      <w:pPr>
        <w:pStyle w:val="Normal"/>
        <w:spacing w:before="60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noProof/>
          <w:sz w:val="28"/>
        </w:rPr>
        <w:t xml:space="preserve"> </w:t>
      </w:r>
      <w:r>
        <w:rPr>
          <w:rFonts w:ascii="Times New Roman" w:hAnsi="Times New Roman"/>
          <w:sz w:val="28"/>
        </w:rPr>
        <w:t>Занятия по дисциплине "Физическая культура" при очно-заочной (вече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ней), заочной формах обучения и экстернате могут предусмат</w:t>
      </w:r>
      <w:r>
        <w:rPr>
          <w:rFonts w:ascii="Times New Roman" w:hAnsi="Times New Roman"/>
          <w:sz w:val="28"/>
        </w:rPr>
        <w:softHyphen/>
        <w:t>риваться с учетом пожелания ст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дентов;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осуществлять преподавание гуманитарных и социально-экономических </w:t>
      </w:r>
      <w:r>
        <w:rPr>
          <w:rFonts w:ascii="Times New Roman" w:hAnsi="Times New Roman"/>
          <w:sz w:val="28"/>
        </w:rPr>
        <w:lastRenderedPageBreak/>
        <w:t>дисциплин в форме авторских лекционных курсов и разнооб</w:t>
      </w:r>
      <w:r>
        <w:rPr>
          <w:rFonts w:ascii="Times New Roman" w:hAnsi="Times New Roman"/>
          <w:sz w:val="28"/>
        </w:rPr>
        <w:softHyphen/>
        <w:t>разных видов ко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лективных и индивидуальных практических занятий, заданий и семинаров по программам, разработанным в самом вузе и учитывающим региональную,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ционально-этническую, профессиональную специфику, а также научно-исследовательские предпочтения преподавателей, обеспечивающих квалифицированное освещ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тематики дисциплин цикла;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необходимую глубину преподавания отдельных разделов дисциплин, входящих в циклы гуманитарных и социально-экономических, 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тематических и естественнонаучных дисциплин, в соответствии с профилем цикла дисциплин специальности и дисциплин специализ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наименование специализаций по специальностям высшего профессионального образования, наименование дисциплин специализаций, их объем и содержание, а также форму контро</w:t>
      </w:r>
      <w:r>
        <w:rPr>
          <w:rFonts w:ascii="Times New Roman" w:hAnsi="Times New Roman"/>
          <w:sz w:val="28"/>
        </w:rPr>
        <w:softHyphen/>
        <w:t>ля за их освоением ст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дентами;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реализовывать основную образовательную программу подготов</w:t>
      </w:r>
      <w:r>
        <w:rPr>
          <w:rFonts w:ascii="Times New Roman" w:hAnsi="Times New Roman"/>
          <w:sz w:val="28"/>
        </w:rPr>
        <w:softHyphen/>
        <w:t>ки ветер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нарного врача в сокращенные сроки для студентов высшего учебного завед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ния, имеющих среднее профессиональное образование соответствующего профиля или высшее профессиональное образование. Сокращение сроков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водится на основе имеющихся знаний, умений и навыков студентов, получе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на предыдущем этапе профессиональ</w:t>
      </w:r>
      <w:r>
        <w:rPr>
          <w:rFonts w:ascii="Times New Roman" w:hAnsi="Times New Roman"/>
          <w:sz w:val="28"/>
        </w:rPr>
        <w:softHyphen/>
        <w:t>ного образования. При этом продо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жительность обучения должна составлять не менее четырех лет при очной форме обучения. Обучение по ускоренным программам допускает</w:t>
      </w:r>
      <w:r>
        <w:rPr>
          <w:rFonts w:ascii="Times New Roman" w:hAnsi="Times New Roman"/>
          <w:sz w:val="28"/>
        </w:rPr>
        <w:softHyphen/>
        <w:t>ся также для лиц, уровень образования или способности которых яв</w:t>
      </w:r>
      <w:r>
        <w:rPr>
          <w:rFonts w:ascii="Times New Roman" w:hAnsi="Times New Roman"/>
          <w:sz w:val="28"/>
        </w:rPr>
        <w:softHyphen/>
        <w:t>ляются для этого достаточным осн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ванием.</w:t>
      </w:r>
    </w:p>
    <w:p w:rsidR="00563D44" w:rsidRDefault="00563D44" w:rsidP="00563D44">
      <w:pPr>
        <w:pStyle w:val="Normal"/>
        <w:ind w:left="1134" w:right="200" w:firstLine="426"/>
        <w:jc w:val="both"/>
        <w:rPr>
          <w:rFonts w:ascii="Times New Roman" w:hAnsi="Times New Roman"/>
          <w:noProof/>
          <w:sz w:val="28"/>
        </w:rPr>
      </w:pPr>
    </w:p>
    <w:p w:rsidR="00563D44" w:rsidRDefault="00563D44" w:rsidP="00563D44">
      <w:pPr>
        <w:pStyle w:val="Normal"/>
        <w:ind w:left="1134" w:right="20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6.</w:t>
      </w:r>
      <w:r>
        <w:rPr>
          <w:rFonts w:ascii="Times New Roman" w:hAnsi="Times New Roman"/>
          <w:sz w:val="28"/>
        </w:rPr>
        <w:t xml:space="preserve">2. Требования к кадровому обеспечению учебного процесса. </w:t>
      </w:r>
    </w:p>
    <w:p w:rsidR="00563D44" w:rsidRDefault="00563D44" w:rsidP="00563D44">
      <w:pPr>
        <w:pStyle w:val="Normal"/>
        <w:ind w:left="1134" w:right="20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основной образовательной программы подготовки диплом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рованного специалиста должна обеспечиваться педагогически</w:t>
      </w:r>
      <w:r>
        <w:rPr>
          <w:rFonts w:ascii="Times New Roman" w:hAnsi="Times New Roman"/>
          <w:sz w:val="28"/>
        </w:rPr>
        <w:softHyphen/>
        <w:t>ми кадрами, имеющими, как правило, базовое образование, соответст</w:t>
      </w:r>
      <w:r>
        <w:rPr>
          <w:rFonts w:ascii="Times New Roman" w:hAnsi="Times New Roman"/>
          <w:sz w:val="28"/>
        </w:rPr>
        <w:softHyphen/>
        <w:t>вующее профилю преподаваемой дисциплины и систематически занимающимися научной или научно-методической деятельностью. Преподава</w:t>
      </w:r>
      <w:r>
        <w:rPr>
          <w:rFonts w:ascii="Times New Roman" w:hAnsi="Times New Roman"/>
          <w:sz w:val="28"/>
        </w:rPr>
        <w:softHyphen/>
        <w:t>тели специальных дисци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лин, как правило, должны иметь ученую степень или опыт деятельности в соответствующей профессиональной сфере.</w:t>
      </w:r>
    </w:p>
    <w:p w:rsidR="00563D44" w:rsidRDefault="00563D44" w:rsidP="00563D44">
      <w:pPr>
        <w:pStyle w:val="Normal"/>
        <w:spacing w:before="120"/>
        <w:ind w:left="1134" w:firstLine="426"/>
        <w:jc w:val="both"/>
        <w:rPr>
          <w:rFonts w:ascii="Times New Roman" w:hAnsi="Times New Roman"/>
          <w:noProof/>
          <w:sz w:val="28"/>
        </w:rPr>
      </w:pPr>
    </w:p>
    <w:p w:rsidR="00563D44" w:rsidRDefault="00563D44" w:rsidP="00563D44">
      <w:pPr>
        <w:pStyle w:val="Normal"/>
        <w:spacing w:before="120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6.3.</w:t>
      </w:r>
      <w:r>
        <w:rPr>
          <w:rFonts w:ascii="Times New Roman" w:hAnsi="Times New Roman"/>
          <w:sz w:val="28"/>
        </w:rPr>
        <w:t xml:space="preserve"> Требования к учебно-методическому обеспечению учебного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цесса</w:t>
      </w:r>
    </w:p>
    <w:p w:rsidR="00563D44" w:rsidRDefault="00563D44" w:rsidP="00563D44">
      <w:pPr>
        <w:pStyle w:val="Normal"/>
        <w:ind w:left="1134" w:right="48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Реализация основной образовательной программы подготовки диплом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рованного специалиста должна обеспечиваться доступом каж</w:t>
      </w:r>
      <w:r>
        <w:rPr>
          <w:rFonts w:ascii="Times New Roman" w:hAnsi="Times New Roman"/>
          <w:sz w:val="28"/>
        </w:rPr>
        <w:softHyphen/>
        <w:t>дого студе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та к базам данных и библиотечным фондам, формируемым по полному пере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ню дисциплин основной образовательной программы из расчета обеспеченн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 учебниками и учебно-методическими посо</w:t>
      </w:r>
      <w:r>
        <w:rPr>
          <w:rFonts w:ascii="Times New Roman" w:hAnsi="Times New Roman"/>
          <w:sz w:val="28"/>
        </w:rPr>
        <w:softHyphen/>
        <w:t>биями не менее</w:t>
      </w:r>
      <w:r>
        <w:rPr>
          <w:rFonts w:ascii="Times New Roman" w:hAnsi="Times New Roman"/>
          <w:noProof/>
          <w:sz w:val="28"/>
        </w:rPr>
        <w:t xml:space="preserve"> 0,5</w:t>
      </w:r>
      <w:r>
        <w:rPr>
          <w:rFonts w:ascii="Times New Roman" w:hAnsi="Times New Roman"/>
          <w:sz w:val="28"/>
        </w:rPr>
        <w:t xml:space="preserve"> экземпляра на одного ст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дента.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Лабораторными практикумами должны быть обеспечены дисципли</w:t>
      </w:r>
      <w:r>
        <w:rPr>
          <w:rFonts w:ascii="Times New Roman" w:hAnsi="Times New Roman"/>
          <w:sz w:val="28"/>
        </w:rPr>
        <w:softHyphen/>
        <w:t>ны: математика, физика и биофизика, химия, информатика, биология с основами эк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логии, ветеринарной генетики, анатомия домашних животных; цито</w:t>
      </w:r>
      <w:r>
        <w:rPr>
          <w:rFonts w:ascii="Times New Roman" w:hAnsi="Times New Roman"/>
          <w:sz w:val="28"/>
        </w:rPr>
        <w:softHyphen/>
        <w:t>логия, ги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тология, эмбриология; физиология и этология животных, разведение с основ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 частной зоотехнии, кормление сельскохозяйст</w:t>
      </w:r>
      <w:r>
        <w:rPr>
          <w:rFonts w:ascii="Times New Roman" w:hAnsi="Times New Roman"/>
          <w:sz w:val="28"/>
        </w:rPr>
        <w:softHyphen/>
        <w:t>венных животных, патологическая физиология, ветеринарная микробио</w:t>
      </w:r>
      <w:r>
        <w:rPr>
          <w:rFonts w:ascii="Times New Roman" w:hAnsi="Times New Roman"/>
          <w:sz w:val="28"/>
        </w:rPr>
        <w:softHyphen/>
        <w:t xml:space="preserve">логия и вирусология, </w:t>
      </w:r>
      <w:r>
        <w:rPr>
          <w:rFonts w:ascii="Times New Roman" w:hAnsi="Times New Roman"/>
          <w:sz w:val="28"/>
        </w:rPr>
        <w:lastRenderedPageBreak/>
        <w:t>зоог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гиена с основами проектирования животно</w:t>
      </w:r>
      <w:r>
        <w:rPr>
          <w:rFonts w:ascii="Times New Roman" w:hAnsi="Times New Roman"/>
          <w:sz w:val="28"/>
        </w:rPr>
        <w:softHyphen/>
        <w:t>водческих объектов, безопасность жизн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деятельности, ветеринарная и клиническая фармакология, токсикология; эк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номика, организация и управление сельскохозяйственным производством, а также дисцип</w:t>
      </w:r>
      <w:r>
        <w:rPr>
          <w:rFonts w:ascii="Times New Roman" w:hAnsi="Times New Roman"/>
          <w:sz w:val="28"/>
        </w:rPr>
        <w:softHyphen/>
        <w:t>лины специальности и сп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циализации.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Практические занятия должны быть предусмотрены при изучении дисци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лин: клиническая диагностика с рентгенологией, ветеринарная радиобиология; патологическая анатомия, секционный курс и судебно-ветеринарная эксперт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за; ветеринарная хирургия; акушерство, гинеко</w:t>
      </w:r>
      <w:r>
        <w:rPr>
          <w:rFonts w:ascii="Times New Roman" w:hAnsi="Times New Roman"/>
          <w:sz w:val="28"/>
        </w:rPr>
        <w:softHyphen/>
        <w:t>логия, биотехника размнож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ния; ветеринарно-санитарная экспертиза с основами технологии и стандарт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зации продуктов животноводства, паразитология и инвазионные болезни ж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вотных; внутренние незаразные болезни животных; эпизоотология и  инфе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ционные болезни животных; организация и экономика ветеринарного дела.</w:t>
      </w:r>
    </w:p>
    <w:p w:rsidR="00563D44" w:rsidRDefault="00563D44" w:rsidP="00563D44">
      <w:pPr>
        <w:pStyle w:val="Normal"/>
        <w:spacing w:before="120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Библиотечный фонд должен содержать следующие журналы:</w:t>
      </w:r>
    </w:p>
    <w:p w:rsidR="00563D44" w:rsidRDefault="00563D44" w:rsidP="00563D44">
      <w:pPr>
        <w:pStyle w:val="FR1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"Ветеринария", "Зоотехния", "Молочное и мясное скотоводство", "Свин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водство", «АПК. Экономика», «Доклады РАСХН», «Достижения науки и те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ники АПК», «Международный сельскохозяйственный журнал», «Экономика сельского хозяйства России», «Сельскохозяйственная биология. Серия живо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новодство», «Биология с/х животных», «Реферативный журнал - Ветеринария», «Ветеринарная 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зета».</w:t>
      </w:r>
      <w:r>
        <w:rPr>
          <w:rFonts w:ascii="Times New Roman" w:hAnsi="Times New Roman"/>
          <w:sz w:val="28"/>
          <w:lang w:val="en-US"/>
        </w:rPr>
        <w:t xml:space="preserve">  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noProof/>
          <w:sz w:val="28"/>
        </w:rPr>
      </w:pP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6.4.</w:t>
      </w:r>
      <w:r>
        <w:rPr>
          <w:rFonts w:ascii="Times New Roman" w:hAnsi="Times New Roman"/>
          <w:sz w:val="28"/>
        </w:rPr>
        <w:t xml:space="preserve"> Требования к материально-техническому обеспечению учебного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цесса.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Высшее учебное заведение, реализующее основную образователь</w:t>
      </w:r>
      <w:r>
        <w:rPr>
          <w:rFonts w:ascii="Times New Roman" w:hAnsi="Times New Roman"/>
          <w:sz w:val="28"/>
        </w:rPr>
        <w:softHyphen/>
        <w:t>ную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грамму подготовки дипломированного специалиста, должно рас</w:t>
      </w:r>
      <w:r>
        <w:rPr>
          <w:rFonts w:ascii="Times New Roman" w:hAnsi="Times New Roman"/>
          <w:sz w:val="28"/>
        </w:rPr>
        <w:softHyphen/>
        <w:t>полагать мат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риально-технической базой, обеспечивающей проведение всех видов лабор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торной, практической, дисциплинарной и междисцип</w:t>
      </w:r>
      <w:r>
        <w:rPr>
          <w:rFonts w:ascii="Times New Roman" w:hAnsi="Times New Roman"/>
          <w:sz w:val="28"/>
        </w:rPr>
        <w:softHyphen/>
        <w:t>линарной подготовки и научно-исследовательской работы студентов, предусмотренных учебным пл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ном вуза и соответствующей действующим санитарным и противопожарным правилам и нормам.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Лаборатории высшего учебного заведения должны быть оснащены совр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менными стендами и оборудованием, позволяющим изучать техно</w:t>
      </w:r>
      <w:r>
        <w:rPr>
          <w:rFonts w:ascii="Times New Roman" w:hAnsi="Times New Roman"/>
          <w:sz w:val="28"/>
        </w:rPr>
        <w:softHyphen/>
        <w:t>логические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цессы.</w:t>
      </w:r>
    </w:p>
    <w:p w:rsidR="00563D44" w:rsidRDefault="00563D44" w:rsidP="00563D44">
      <w:pPr>
        <w:pStyle w:val="Normal"/>
        <w:spacing w:before="120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6.5 Требования к организации практик.</w:t>
      </w:r>
    </w:p>
    <w:p w:rsidR="00563D44" w:rsidRDefault="00563D44" w:rsidP="00563D44">
      <w:pPr>
        <w:pStyle w:val="Normal"/>
        <w:spacing w:before="120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6.5.1.</w:t>
      </w:r>
      <w:r>
        <w:rPr>
          <w:rFonts w:ascii="Times New Roman" w:hAnsi="Times New Roman"/>
          <w:sz w:val="28"/>
        </w:rPr>
        <w:t xml:space="preserve"> Учебная практика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учебной практики</w:t>
      </w:r>
      <w:r>
        <w:rPr>
          <w:rFonts w:ascii="Times New Roman" w:hAnsi="Times New Roman"/>
          <w:noProof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получение практических навыков: определения важнейших групп беспозвоночных и позвоночных животных, по</w:t>
      </w:r>
      <w:r>
        <w:rPr>
          <w:rFonts w:ascii="Times New Roman" w:hAnsi="Times New Roman"/>
          <w:sz w:val="28"/>
        </w:rPr>
        <w:softHyphen/>
        <w:t>лезных и яд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витых растений; по вопросам возделывания сельскохозяйст</w:t>
      </w:r>
      <w:r>
        <w:rPr>
          <w:rFonts w:ascii="Times New Roman" w:hAnsi="Times New Roman"/>
          <w:sz w:val="28"/>
        </w:rPr>
        <w:softHyphen/>
        <w:t>венных культур, инвентаризации природных кормовых угодий и техно</w:t>
      </w:r>
      <w:r>
        <w:rPr>
          <w:rFonts w:ascii="Times New Roman" w:hAnsi="Times New Roman"/>
          <w:sz w:val="28"/>
        </w:rPr>
        <w:softHyphen/>
        <w:t>логии заготовки кормов; выработать навыки обращения с животными и описания характеристик анатомических структур их организма; выра</w:t>
      </w:r>
      <w:r>
        <w:rPr>
          <w:rFonts w:ascii="Times New Roman" w:hAnsi="Times New Roman"/>
          <w:sz w:val="28"/>
        </w:rPr>
        <w:softHyphen/>
        <w:t>ботать навыки вед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селекционно-племенной работы в животноводстве, технологии ведения животноводства в условиях хозяйств различных форм собственности; по использованию совр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менной технологии приго</w:t>
      </w:r>
      <w:r>
        <w:rPr>
          <w:rFonts w:ascii="Times New Roman" w:hAnsi="Times New Roman"/>
          <w:sz w:val="28"/>
        </w:rPr>
        <w:softHyphen/>
        <w:t>товления кормов (силоса, сенажа, сена, травяной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ки), оценки ка</w:t>
      </w:r>
      <w:r>
        <w:rPr>
          <w:rFonts w:ascii="Times New Roman" w:hAnsi="Times New Roman"/>
          <w:sz w:val="28"/>
        </w:rPr>
        <w:softHyphen/>
        <w:t xml:space="preserve">чества комбикормов, организации </w:t>
      </w:r>
      <w:r>
        <w:rPr>
          <w:rFonts w:ascii="Times New Roman" w:hAnsi="Times New Roman"/>
          <w:sz w:val="28"/>
        </w:rPr>
        <w:lastRenderedPageBreak/>
        <w:t>кормления сельскохозяйс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венных животных; подготовки материала для проведения ба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териологических,  серологических и вирусологических исследований в ветеринарных лаборат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риях; зоогигиенической оценки содержания сельскохозяйс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</w:t>
      </w:r>
      <w:r>
        <w:rPr>
          <w:rFonts w:ascii="Times New Roman" w:hAnsi="Times New Roman"/>
          <w:sz w:val="28"/>
        </w:rPr>
        <w:softHyphen/>
        <w:t>ных животных; по клиническим и лабораторным методам исследования больных животных для постановки диагноза; по приобретению опыта проведения природоохран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тельных мероприятий в ж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вотноводстве и ве</w:t>
      </w:r>
      <w:r>
        <w:rPr>
          <w:rFonts w:ascii="Times New Roman" w:hAnsi="Times New Roman"/>
          <w:sz w:val="28"/>
        </w:rPr>
        <w:softHyphen/>
        <w:t>теринарии.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 практики: учебно-производственные лаборатории, уче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но-опытное хозяйство вуза или сельскохозяйственные предприятия, оснащенные совр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менным технологическим оборудованием.</w:t>
      </w:r>
    </w:p>
    <w:p w:rsidR="00563D44" w:rsidRDefault="00563D44" w:rsidP="00563D44">
      <w:pPr>
        <w:pStyle w:val="Normal"/>
        <w:spacing w:before="120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6.5.</w:t>
      </w:r>
      <w:r>
        <w:rPr>
          <w:rFonts w:ascii="Times New Roman" w:hAnsi="Times New Roman"/>
          <w:sz w:val="28"/>
        </w:rPr>
        <w:t>2. Производственная практика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производственной практики: закрепление теоретических и практич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ских знаний, полученных студентами при изучении дисциплин специализации; приобретение навыков организационной работы по ре</w:t>
      </w:r>
      <w:r>
        <w:rPr>
          <w:rFonts w:ascii="Times New Roman" w:hAnsi="Times New Roman"/>
          <w:sz w:val="28"/>
        </w:rPr>
        <w:softHyphen/>
        <w:t>шению социально-экономических вопросов в трудовых коллективах на селе, формирование 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тивной социальной позиции будущего специалис</w:t>
      </w:r>
      <w:r>
        <w:rPr>
          <w:rFonts w:ascii="Times New Roman" w:hAnsi="Times New Roman"/>
          <w:sz w:val="28"/>
        </w:rPr>
        <w:softHyphen/>
        <w:t>та и организатора сельскох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зяйственного производства в условиях рыночной экономики; приобрести пра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тические навыки: организации производства в хозяйствах разных форм собс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венности, анализа хо</w:t>
      </w:r>
      <w:r>
        <w:rPr>
          <w:rFonts w:ascii="Times New Roman" w:hAnsi="Times New Roman"/>
          <w:sz w:val="28"/>
        </w:rPr>
        <w:softHyphen/>
        <w:t>зяйственной деятельности предприятия, управления ко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лективом, по планированию, организации, материально-техническому обесп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чению, экономическому анализу ветеринарных противоэпизоотических мер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прия</w:t>
      </w:r>
      <w:r>
        <w:rPr>
          <w:rFonts w:ascii="Times New Roman" w:hAnsi="Times New Roman"/>
          <w:sz w:val="28"/>
        </w:rPr>
        <w:softHyphen/>
        <w:t>тий, по диагностике, профилактике инфекционных, инвазионных болез</w:t>
      </w:r>
      <w:r>
        <w:rPr>
          <w:rFonts w:ascii="Times New Roman" w:hAnsi="Times New Roman"/>
          <w:sz w:val="28"/>
        </w:rPr>
        <w:softHyphen/>
        <w:t>ней животных, оздоровлению неблагополучных хозяйств, управлению ветер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нарной службы, диспансерного обследования животных; научить</w:t>
      </w:r>
      <w:r>
        <w:rPr>
          <w:rFonts w:ascii="Times New Roman" w:hAnsi="Times New Roman"/>
          <w:sz w:val="28"/>
        </w:rPr>
        <w:softHyphen/>
        <w:t>ся выяснять причины заболеваний животных, исследовать их и прово</w:t>
      </w:r>
      <w:r>
        <w:rPr>
          <w:rFonts w:ascii="Times New Roman" w:hAnsi="Times New Roman"/>
          <w:sz w:val="28"/>
        </w:rPr>
        <w:softHyphen/>
        <w:t>дить лечебные и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филактические мероприятия по организации и проведению хирургической, акушерско-гинекологической работы, ветеринарно-санитарной экспертизы продуктов животного и растительного происхождения, по выявлению причин, диагностики и профилактики отравлений животных; приобретению опыта анализа патологоанатомических изменений органов трупов животных для установления патологоанатомического диагноза и заключения о причинах пад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жа.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 практики: сельскохозяйственные предприятия, оснащенные современным технологическим оборудованием и передовые ветер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нарные учреждения и предприятия по переработке продуктов жи</w:t>
      </w:r>
      <w:r>
        <w:rPr>
          <w:rFonts w:ascii="Times New Roman" w:hAnsi="Times New Roman"/>
          <w:sz w:val="28"/>
        </w:rPr>
        <w:softHyphen/>
        <w:t>вотноводства.</w:t>
      </w:r>
    </w:p>
    <w:p w:rsidR="00563D44" w:rsidRDefault="00563D44" w:rsidP="00563D44">
      <w:pPr>
        <w:pStyle w:val="Normal"/>
        <w:spacing w:before="100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6.5.3.</w:t>
      </w:r>
      <w:r>
        <w:rPr>
          <w:rFonts w:ascii="Times New Roman" w:hAnsi="Times New Roman"/>
          <w:sz w:val="28"/>
        </w:rPr>
        <w:t xml:space="preserve"> Аттестация по итогам практики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Аттестация по итогам практики проводится на основании оформ</w:t>
      </w:r>
      <w:r>
        <w:rPr>
          <w:rFonts w:ascii="Times New Roman" w:hAnsi="Times New Roman"/>
          <w:sz w:val="28"/>
        </w:rPr>
        <w:softHyphen/>
        <w:t>ленного в соответствии с требованиями письменного отчета и учетной документации,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гласно требованиям ветеринарного законодательства и отзыва руководителя практики. По итогам аттестации выставляется оценка (отлично, хорошо, удовлетв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рительно, зачтено).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ind w:left="1134" w:right="403"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t>7.</w:t>
      </w:r>
      <w:r>
        <w:rPr>
          <w:rFonts w:ascii="Times New Roman" w:hAnsi="Times New Roman"/>
          <w:b/>
          <w:sz w:val="28"/>
        </w:rPr>
        <w:t xml:space="preserve"> Требования к уровню подготовки выпускника по специальности 310800 «Ветер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>нария»</w:t>
      </w:r>
    </w:p>
    <w:p w:rsidR="00563D44" w:rsidRDefault="00563D44" w:rsidP="00563D44">
      <w:pPr>
        <w:pStyle w:val="Normal"/>
        <w:ind w:left="1134" w:right="403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ind w:left="1134" w:right="403"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</w:t>
      </w:r>
      <w:r>
        <w:rPr>
          <w:rFonts w:ascii="Times New Roman" w:hAnsi="Times New Roman"/>
          <w:b/>
          <w:noProof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Требования к профессиональной подготовленности специал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>ста.</w:t>
      </w:r>
    </w:p>
    <w:p w:rsidR="00563D44" w:rsidRDefault="00563D44" w:rsidP="00563D44">
      <w:pPr>
        <w:pStyle w:val="Normal"/>
        <w:ind w:left="1134" w:right="403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Выпускник должен уметь решать задачи, соответствующие квалифик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ции, указанной в п.</w:t>
      </w:r>
      <w:r>
        <w:rPr>
          <w:rFonts w:ascii="Times New Roman" w:hAnsi="Times New Roman"/>
          <w:noProof/>
          <w:sz w:val="28"/>
        </w:rPr>
        <w:t>1.2.,</w:t>
      </w:r>
      <w:r>
        <w:rPr>
          <w:rFonts w:ascii="Times New Roman" w:hAnsi="Times New Roman"/>
          <w:sz w:val="28"/>
        </w:rPr>
        <w:t xml:space="preserve"> настоящего государственного образовательного стандарта.</w:t>
      </w:r>
    </w:p>
    <w:p w:rsidR="00563D44" w:rsidRDefault="00563D44" w:rsidP="00563D44">
      <w:pPr>
        <w:pStyle w:val="Normal"/>
        <w:spacing w:before="120"/>
        <w:ind w:left="1134" w:right="1800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spacing w:before="120"/>
        <w:ind w:left="1134" w:right="1800" w:firstLine="426"/>
        <w:jc w:val="both"/>
        <w:rPr>
          <w:rFonts w:ascii="Times New Roman" w:hAnsi="Times New Roman"/>
          <w:sz w:val="28"/>
        </w:rPr>
      </w:pPr>
    </w:p>
    <w:p w:rsidR="00563D44" w:rsidRDefault="00563D44" w:rsidP="00563D44">
      <w:pPr>
        <w:pStyle w:val="Normal"/>
        <w:spacing w:before="120"/>
        <w:ind w:left="1134" w:right="180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Выпускник отвечает следующим требованиям: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знаком с основными учениями в области гуманитарных и со</w:t>
      </w:r>
      <w:r>
        <w:rPr>
          <w:rFonts w:ascii="Times New Roman" w:hAnsi="Times New Roman"/>
          <w:sz w:val="28"/>
        </w:rPr>
        <w:softHyphen/>
        <w:t>циально-экономических наук, способен научно анализировать социально-значимые проблемы и процессы, умеет использовать методы этих наук в различных 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дах профессиональной и социальной деятельности;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знает этические и правовые нормы, регулирующие отношение человека к человеку, обществу, окружающей среде, умеет учитывать их при разработке экологических и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циальных проектов;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имеет целостное представление о процессах и явлениях, про</w:t>
      </w:r>
      <w:r>
        <w:rPr>
          <w:rFonts w:ascii="Times New Roman" w:hAnsi="Times New Roman"/>
          <w:sz w:val="28"/>
        </w:rPr>
        <w:softHyphen/>
        <w:t>исходящих в неживой и живой природе, понимает возможности современных научных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тодов познания природы и владеет</w:t>
      </w:r>
      <w:r>
        <w:rPr>
          <w:rFonts w:ascii="Times New Roman" w:hAnsi="Times New Roman"/>
          <w:sz w:val="28"/>
          <w:lang w:val="en-US"/>
        </w:rPr>
        <w:t xml:space="preserve"> ими</w:t>
      </w:r>
      <w:r>
        <w:rPr>
          <w:rFonts w:ascii="Times New Roman" w:hAnsi="Times New Roman"/>
          <w:sz w:val="28"/>
        </w:rPr>
        <w:t xml:space="preserve"> на уровне, необходимом для решения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задач, имеющих естественно-научное содер</w:t>
      </w:r>
      <w:r>
        <w:rPr>
          <w:rFonts w:ascii="Times New Roman" w:hAnsi="Times New Roman"/>
          <w:sz w:val="28"/>
        </w:rPr>
        <w:softHyphen/>
        <w:t>жание и возникающих при выполнении профессиональных фун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ций;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владеет системой научных знаний о человеке и обществе, истории и кул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туре, знаниями проблем рыночной экономики, экономическими методами анализа сельскохозяйственного труда в рамках своей профессиональной деятельности, ветеринарной информационной и вычислительной те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никой;</w:t>
      </w:r>
    </w:p>
    <w:p w:rsidR="00563D44" w:rsidRDefault="00563D44" w:rsidP="00563D44">
      <w:pPr>
        <w:pStyle w:val="Normal"/>
        <w:ind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имеет научное представление о здоровом образе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жизни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softHyphen/>
        <w:t>ладает умениями и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выками физического самосовершенствования;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владеет культурой мышления, знает его общие законы, спо</w:t>
      </w:r>
      <w:r>
        <w:rPr>
          <w:rFonts w:ascii="Times New Roman" w:hAnsi="Times New Roman"/>
          <w:sz w:val="28"/>
        </w:rPr>
        <w:softHyphen/>
        <w:t>собен в письменной и устной речи правильно (логично) оформить его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зультаты;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умеет на научной основе организовать свой труд, владеет компьютерн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ми методами сбора, хранения и обработки (редактирова</w:t>
      </w:r>
      <w:r>
        <w:rPr>
          <w:rFonts w:ascii="Times New Roman" w:hAnsi="Times New Roman"/>
          <w:sz w:val="28"/>
        </w:rPr>
        <w:softHyphen/>
        <w:t>ния) информации, применя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мыми в сфере его профессиональной дея</w:t>
      </w:r>
      <w:r>
        <w:rPr>
          <w:rFonts w:ascii="Times New Roman" w:hAnsi="Times New Roman"/>
          <w:sz w:val="28"/>
        </w:rPr>
        <w:softHyphen/>
        <w:t>тельности;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способен в условиях развития науки и изменяющейся социаль</w:t>
      </w:r>
      <w:r>
        <w:rPr>
          <w:rFonts w:ascii="Times New Roman" w:hAnsi="Times New Roman"/>
          <w:sz w:val="28"/>
        </w:rPr>
        <w:softHyphen/>
        <w:t>ной практ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ки к переоценке накопленного опыта, анализу своих воз</w:t>
      </w:r>
      <w:r>
        <w:rPr>
          <w:rFonts w:ascii="Times New Roman" w:hAnsi="Times New Roman"/>
          <w:sz w:val="28"/>
        </w:rPr>
        <w:softHyphen/>
        <w:t>можностей, умеет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обретать новые знания, используя современные информационные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тельные технологии;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понимает сущность и социальную значимость своей будущей профессии, основные проблемы дисциплин, определяющих конкретную область его деятельн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сти, видит их взаимосвязь в целостной сис</w:t>
      </w:r>
      <w:r>
        <w:rPr>
          <w:rFonts w:ascii="Times New Roman" w:hAnsi="Times New Roman"/>
          <w:sz w:val="28"/>
        </w:rPr>
        <w:softHyphen/>
        <w:t>теме знаний;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способен к проектной деятельности в профессиональной сфе</w:t>
      </w:r>
      <w:r>
        <w:rPr>
          <w:rFonts w:ascii="Times New Roman" w:hAnsi="Times New Roman"/>
          <w:sz w:val="28"/>
        </w:rPr>
        <w:softHyphen/>
        <w:t>ре на основе системного подхода, умеет стр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ить и использовать модели для описания и прогнозирования различных явлений, осуществлять их качественный и количес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венный анализ;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способен поставить цель и сформулировать задачи, связанные с </w:t>
      </w:r>
      <w:r>
        <w:rPr>
          <w:rFonts w:ascii="Times New Roman" w:hAnsi="Times New Roman"/>
          <w:sz w:val="28"/>
        </w:rPr>
        <w:lastRenderedPageBreak/>
        <w:t>реализ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цией профессиональных функций, умеет использовать для их решения методы изученных им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ук;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готов к кооперации с коллегами и работе в</w:t>
      </w:r>
      <w:r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z w:val="28"/>
        </w:rPr>
        <w:t>коллективе, знаком с методами управления, умеет организовать работу исполните</w:t>
      </w:r>
      <w:r>
        <w:rPr>
          <w:rFonts w:ascii="Times New Roman" w:hAnsi="Times New Roman"/>
          <w:sz w:val="28"/>
        </w:rPr>
        <w:softHyphen/>
        <w:t>лей, находить и принимать управленческие решения в условиях про</w:t>
      </w:r>
      <w:r>
        <w:rPr>
          <w:rFonts w:ascii="Times New Roman" w:hAnsi="Times New Roman"/>
          <w:sz w:val="28"/>
        </w:rPr>
        <w:softHyphen/>
        <w:t>тиворечивых требов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ний;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методически и психологически готов к изменению вида и ха</w:t>
      </w:r>
      <w:r>
        <w:rPr>
          <w:rFonts w:ascii="Times New Roman" w:hAnsi="Times New Roman"/>
          <w:sz w:val="28"/>
        </w:rPr>
        <w:softHyphen/>
        <w:t>рактера своей профессиональной деятельности, работе над междис</w:t>
      </w:r>
      <w:r>
        <w:rPr>
          <w:rFonts w:ascii="Times New Roman" w:hAnsi="Times New Roman"/>
          <w:sz w:val="28"/>
        </w:rPr>
        <w:softHyphen/>
        <w:t>циплинарными проект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осуществляет контроль за выполнением зоогигиенических и ветеринарно-санитарных правил по содержанию, кормлению и уходу за животными, воспроизводс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вом стада;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проводит работу по предупреждению и ликвидации яловости, обеспеч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вает качество ветеринарно-санитарных работ на фермах, животноводческих помещениях,</w:t>
      </w:r>
      <w:r>
        <w:rPr>
          <w:rFonts w:ascii="Times New Roman" w:hAnsi="Times New Roman"/>
          <w:sz w:val="28"/>
          <w:lang w:val="en-US"/>
        </w:rPr>
        <w:t xml:space="preserve"> в</w:t>
      </w:r>
      <w:r>
        <w:rPr>
          <w:rFonts w:ascii="Times New Roman" w:hAnsi="Times New Roman"/>
          <w:sz w:val="28"/>
        </w:rPr>
        <w:t xml:space="preserve"> помещениях для переработки и хра</w:t>
      </w:r>
      <w:r>
        <w:rPr>
          <w:rFonts w:ascii="Times New Roman" w:hAnsi="Times New Roman"/>
          <w:sz w:val="28"/>
        </w:rPr>
        <w:softHyphen/>
        <w:t>нения продуктов и сырья животного происхождения;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применяет методические приемы по определению отдельных показателей микроклимата с помощью специальных приборов и прове</w:t>
      </w:r>
      <w:r>
        <w:rPr>
          <w:rFonts w:ascii="Times New Roman" w:hAnsi="Times New Roman"/>
          <w:sz w:val="28"/>
        </w:rPr>
        <w:softHyphen/>
        <w:t>дению зоогигиенич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ской оценки кормов, воды, воздуха;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проводит отбор патматериала от павших животных, проб кормов, воды для лаб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раторных исследований;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готовит к работе и использует в радиометрии и дозиметрии радиометры и дозиметры, определяет дозу и мощность облучения, удельную радиоакти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ность объектов ветеринарного надзора и не до</w:t>
      </w:r>
      <w:r>
        <w:rPr>
          <w:rFonts w:ascii="Times New Roman" w:hAnsi="Times New Roman"/>
          <w:sz w:val="28"/>
        </w:rPr>
        <w:softHyphen/>
        <w:t>пускает ведение животноводства на территории загрязнения радионуклидами;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знает методы обнаружения и изоляции микробов, вирусов из патологического 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териала, а также методы их идентификации;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владеет методами вскрытия трупов и патоморфологической диагностикой забол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ваний животных, протоколирует вскрытия;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проводит массовые клинические обследования животных для постановки клинического диагноза на незаразную, заразную болезнь, при особо опасных инфе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циях;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правильно интерпретирует результаты лабораторной диагнос</w:t>
      </w:r>
      <w:r>
        <w:rPr>
          <w:rFonts w:ascii="Times New Roman" w:hAnsi="Times New Roman"/>
          <w:sz w:val="28"/>
        </w:rPr>
        <w:softHyphen/>
        <w:t>тической экспертизы с целью постановки своевременного и достовер</w:t>
      </w:r>
      <w:r>
        <w:rPr>
          <w:rFonts w:ascii="Times New Roman" w:hAnsi="Times New Roman"/>
          <w:sz w:val="28"/>
        </w:rPr>
        <w:softHyphen/>
        <w:t>ного диагноза;</w:t>
      </w:r>
    </w:p>
    <w:p w:rsidR="00563D44" w:rsidRDefault="00563D44" w:rsidP="00563D44">
      <w:pPr>
        <w:pStyle w:val="Normal"/>
        <w:ind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проводит макроскопические исследования фекалий, мочи, соскоба слизистой оболочки и другого патматериала в условиях  для уточнения диа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ноза;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проводит массовое взятие крови у животных для гематологи</w:t>
      </w:r>
      <w:r>
        <w:rPr>
          <w:rFonts w:ascii="Times New Roman" w:hAnsi="Times New Roman"/>
          <w:sz w:val="28"/>
        </w:rPr>
        <w:softHyphen/>
        <w:t>ческих и серологич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ских исследований;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проводит тщательный анализ заболеваемости животных;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составляет план лабораторных исследований, профилактических мер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приятий при незаразной и заразной патологиях, ветеринарно-санитарных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роприятиях;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разрабатывает и осуществляет комплекс профилактических и оздоров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тельных противоэпизоотических, противопаразитарных мероп</w:t>
      </w:r>
      <w:r>
        <w:rPr>
          <w:rFonts w:ascii="Times New Roman" w:hAnsi="Times New Roman"/>
          <w:sz w:val="28"/>
        </w:rPr>
        <w:softHyphen/>
        <w:t>риятий, мероприятий при незаразной патол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гии по основным показа</w:t>
      </w:r>
      <w:r>
        <w:rPr>
          <w:rFonts w:ascii="Times New Roman" w:hAnsi="Times New Roman"/>
          <w:sz w:val="28"/>
        </w:rPr>
        <w:softHyphen/>
        <w:t>телям, в том числе о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ределения их экономической эффективности;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организовывает и проводит мероприятия по ликвидации за</w:t>
      </w:r>
      <w:r>
        <w:rPr>
          <w:rFonts w:ascii="Times New Roman" w:hAnsi="Times New Roman"/>
          <w:sz w:val="28"/>
        </w:rPr>
        <w:softHyphen/>
        <w:t xml:space="preserve">разных </w:t>
      </w:r>
      <w:r>
        <w:rPr>
          <w:rFonts w:ascii="Times New Roman" w:hAnsi="Times New Roman"/>
          <w:sz w:val="28"/>
        </w:rPr>
        <w:lastRenderedPageBreak/>
        <w:t>боле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ней в очагах острых вспышек и неблагополучия при хро</w:t>
      </w:r>
      <w:r>
        <w:rPr>
          <w:rFonts w:ascii="Times New Roman" w:hAnsi="Times New Roman"/>
          <w:sz w:val="28"/>
        </w:rPr>
        <w:softHyphen/>
        <w:t>нических болезнях, общих для животных и человека, по их купирова</w:t>
      </w:r>
      <w:r>
        <w:rPr>
          <w:rFonts w:ascii="Times New Roman" w:hAnsi="Times New Roman"/>
          <w:sz w:val="28"/>
        </w:rPr>
        <w:softHyphen/>
        <w:t>нию и защите от них насел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проводит экспертизу пригодности в пищу продуктов животного</w:t>
      </w:r>
      <w:r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z w:val="28"/>
        </w:rPr>
        <w:t>и раст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тельного происхождения и обосновывает заключение о падеже животных с оформлением соответствующей необходимой  документ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проводит обследование животных для выяснения эпизоотической обст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новки хозяйств;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>дает оценку пригодности биопрепаратов;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ведет ветеринарную документацию по учету и отчетности;</w:t>
      </w:r>
    </w:p>
    <w:p w:rsidR="00563D44" w:rsidRDefault="00563D44" w:rsidP="00563D44">
      <w:pPr>
        <w:pStyle w:val="FR1"/>
        <w:spacing w:before="0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проводит аллергические и гельминтокопроскопические иссле</w:t>
      </w:r>
      <w:r>
        <w:rPr>
          <w:rFonts w:ascii="Times New Roman" w:hAnsi="Times New Roman"/>
          <w:sz w:val="28"/>
        </w:rPr>
        <w:softHyphen/>
        <w:t>дования ж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вотных;</w:t>
      </w:r>
    </w:p>
    <w:p w:rsidR="00563D44" w:rsidRDefault="00563D44" w:rsidP="00563D44">
      <w:pPr>
        <w:pStyle w:val="FR2"/>
        <w:ind w:left="1134" w:firstLine="42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lang w:val="en-US"/>
        </w:rPr>
        <w:t xml:space="preserve">      - организовывает и проводит иммунизация животных, включая </w:t>
      </w:r>
      <w:r>
        <w:rPr>
          <w:rFonts w:ascii="Times New Roman" w:hAnsi="Times New Roman"/>
          <w:b w:val="0"/>
          <w:sz w:val="28"/>
        </w:rPr>
        <w:t>подко</w:t>
      </w:r>
      <w:r>
        <w:rPr>
          <w:rFonts w:ascii="Times New Roman" w:hAnsi="Times New Roman"/>
          <w:b w:val="0"/>
          <w:sz w:val="28"/>
        </w:rPr>
        <w:t>ж</w:t>
      </w:r>
      <w:r>
        <w:rPr>
          <w:rFonts w:ascii="Times New Roman" w:hAnsi="Times New Roman"/>
          <w:b w:val="0"/>
          <w:sz w:val="28"/>
        </w:rPr>
        <w:t>ный, аэрозольный, внутримышечный и оральный методы введения биопреп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>ратов;</w:t>
      </w:r>
    </w:p>
    <w:p w:rsidR="00563D44" w:rsidRDefault="00563D44" w:rsidP="00563D44">
      <w:pPr>
        <w:pStyle w:val="Normal"/>
        <w:ind w:left="1134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-</w:t>
      </w:r>
      <w:r>
        <w:rPr>
          <w:rFonts w:ascii="Times New Roman" w:hAnsi="Times New Roman"/>
          <w:sz w:val="28"/>
        </w:rPr>
        <w:t xml:space="preserve"> применяет лечебные премиксы при групповом методе профилак</w:t>
      </w:r>
      <w:r>
        <w:rPr>
          <w:rFonts w:ascii="Times New Roman" w:hAnsi="Times New Roman"/>
          <w:sz w:val="28"/>
        </w:rPr>
        <w:softHyphen/>
        <w:t>тики и лечения зара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ных и инвазионных болезней;</w:t>
      </w:r>
    </w:p>
    <w:p w:rsidR="00563D44" w:rsidRDefault="00563D44" w:rsidP="00563D44">
      <w:pPr>
        <w:pStyle w:val="Normal"/>
        <w:ind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   проводит ветеринарно-санитарную и просветительную работу среди работн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ков животноводства;</w:t>
      </w: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>- лечит и профилактирует болезни органов дыхания, пищеварительной системы, системы органов кровообращения и кроветворения; болезни с наруш</w:t>
      </w:r>
      <w:r>
        <w:rPr>
          <w:sz w:val="28"/>
        </w:rPr>
        <w:t>е</w:t>
      </w:r>
      <w:r>
        <w:rPr>
          <w:sz w:val="28"/>
        </w:rPr>
        <w:t>нием обмена веществ; акушерско-гинекологических, хирургических заболеваний, паразитарных и инфекцио</w:t>
      </w:r>
      <w:r>
        <w:rPr>
          <w:sz w:val="28"/>
        </w:rPr>
        <w:t>н</w:t>
      </w:r>
      <w:r>
        <w:rPr>
          <w:sz w:val="28"/>
        </w:rPr>
        <w:t>ных болезней;</w:t>
      </w: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>-оказывает помощь животному в случае возникновения поствакцинальных реакций и осложнений незаразной и другой этиологии (анафилактический шок, колики, отравления, травмы, кровотечения, переломы, укусы животных, патологич</w:t>
      </w:r>
      <w:r>
        <w:rPr>
          <w:sz w:val="28"/>
        </w:rPr>
        <w:t>е</w:t>
      </w:r>
      <w:r>
        <w:rPr>
          <w:sz w:val="28"/>
        </w:rPr>
        <w:t>ские роды и др.);</w:t>
      </w: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>- выполняет следующие общеврачебные манипуляции и процедуры; ост</w:t>
      </w:r>
      <w:r>
        <w:rPr>
          <w:sz w:val="28"/>
        </w:rPr>
        <w:t>а</w:t>
      </w:r>
      <w:r>
        <w:rPr>
          <w:sz w:val="28"/>
        </w:rPr>
        <w:t>новка наружного и внутреннего кровотечений, наложение бинтовых, клеевых, каркасных и гипсовых повязок; проведение новокаиновой  блокады разных звеньев нервной системы; тампонирование ран; промывание желудка и кише</w:t>
      </w:r>
      <w:r>
        <w:rPr>
          <w:sz w:val="28"/>
        </w:rPr>
        <w:t>ч</w:t>
      </w:r>
      <w:r>
        <w:rPr>
          <w:sz w:val="28"/>
        </w:rPr>
        <w:t>ника; внутривенные, внутримышечные, подкожные, внутрикожные инъекции лекарственных средств; катетеризация органов, введение носопищеводных и ротожелудочных зондов; принятие физиологических родов и оказание помощи при патологических родах;</w:t>
      </w: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>-проводит анестезию и обезболивание органов у животных, плевроцентез, румин</w:t>
      </w:r>
      <w:r>
        <w:rPr>
          <w:sz w:val="28"/>
        </w:rPr>
        <w:t>о</w:t>
      </w:r>
      <w:r>
        <w:rPr>
          <w:sz w:val="28"/>
        </w:rPr>
        <w:t>центез, цекоцентез;</w:t>
      </w: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>-владеет способами предупреждения роста рогов у телят и декорнуации у взрослого крупного рогатого скота.</w:t>
      </w:r>
    </w:p>
    <w:p w:rsidR="00563D44" w:rsidRDefault="00563D44" w:rsidP="00563D44">
      <w:pPr>
        <w:ind w:left="1134" w:firstLine="426"/>
        <w:jc w:val="both"/>
        <w:rPr>
          <w:sz w:val="28"/>
        </w:rPr>
      </w:pPr>
    </w:p>
    <w:p w:rsidR="00563D44" w:rsidRDefault="00563D44" w:rsidP="00563D44">
      <w:pPr>
        <w:jc w:val="both"/>
        <w:rPr>
          <w:b/>
          <w:sz w:val="28"/>
        </w:rPr>
      </w:pPr>
    </w:p>
    <w:p w:rsidR="00563D44" w:rsidRDefault="00563D44" w:rsidP="00563D44">
      <w:pPr>
        <w:jc w:val="center"/>
        <w:rPr>
          <w:b/>
          <w:sz w:val="28"/>
        </w:rPr>
      </w:pPr>
      <w:r>
        <w:rPr>
          <w:b/>
          <w:sz w:val="28"/>
        </w:rPr>
        <w:t>7.2 Требования к итоговой государственной аттестации специалиста</w:t>
      </w:r>
    </w:p>
    <w:p w:rsidR="00563D44" w:rsidRDefault="00563D44" w:rsidP="00563D44">
      <w:pPr>
        <w:ind w:left="1134"/>
        <w:jc w:val="both"/>
        <w:rPr>
          <w:sz w:val="28"/>
        </w:rPr>
      </w:pPr>
    </w:p>
    <w:p w:rsidR="00563D44" w:rsidRDefault="00563D44" w:rsidP="00563D44">
      <w:pPr>
        <w:numPr>
          <w:ilvl w:val="0"/>
          <w:numId w:val="3"/>
        </w:numPr>
        <w:ind w:left="1134" w:firstLine="426"/>
        <w:jc w:val="both"/>
        <w:rPr>
          <w:sz w:val="28"/>
        </w:rPr>
      </w:pPr>
      <w:r>
        <w:rPr>
          <w:sz w:val="28"/>
        </w:rPr>
        <w:t>Итоговая государстве</w:t>
      </w:r>
      <w:r>
        <w:rPr>
          <w:sz w:val="28"/>
        </w:rPr>
        <w:t>н</w:t>
      </w:r>
      <w:r>
        <w:rPr>
          <w:sz w:val="28"/>
        </w:rPr>
        <w:t>ная аттестация ветеринарного врача включает государственный экзамен, позволяющий выявить теоретич</w:t>
      </w:r>
      <w:r>
        <w:rPr>
          <w:sz w:val="28"/>
        </w:rPr>
        <w:t>е</w:t>
      </w:r>
      <w:r>
        <w:rPr>
          <w:sz w:val="28"/>
        </w:rPr>
        <w:t>скую подготовку к решению пр</w:t>
      </w:r>
      <w:r>
        <w:rPr>
          <w:sz w:val="28"/>
        </w:rPr>
        <w:t>о</w:t>
      </w:r>
      <w:r>
        <w:rPr>
          <w:sz w:val="28"/>
        </w:rPr>
        <w:t>фессиональных задач.</w:t>
      </w:r>
    </w:p>
    <w:p w:rsidR="00563D44" w:rsidRDefault="00563D44" w:rsidP="00563D44">
      <w:pPr>
        <w:ind w:left="1134"/>
        <w:jc w:val="both"/>
        <w:rPr>
          <w:sz w:val="28"/>
        </w:rPr>
      </w:pPr>
    </w:p>
    <w:p w:rsidR="00563D44" w:rsidRDefault="00563D44" w:rsidP="00563D44">
      <w:pPr>
        <w:numPr>
          <w:ilvl w:val="0"/>
          <w:numId w:val="3"/>
        </w:numPr>
        <w:ind w:left="1134" w:firstLine="426"/>
        <w:jc w:val="both"/>
        <w:rPr>
          <w:sz w:val="28"/>
        </w:rPr>
      </w:pPr>
      <w:r>
        <w:rPr>
          <w:sz w:val="28"/>
        </w:rPr>
        <w:lastRenderedPageBreak/>
        <w:t xml:space="preserve">Требования к государственному экзамену. </w:t>
      </w:r>
    </w:p>
    <w:p w:rsidR="00563D44" w:rsidRDefault="00563D44" w:rsidP="00563D44">
      <w:pPr>
        <w:jc w:val="both"/>
        <w:rPr>
          <w:sz w:val="28"/>
        </w:rPr>
      </w:pPr>
    </w:p>
    <w:p w:rsidR="00563D44" w:rsidRDefault="00563D44" w:rsidP="00563D44">
      <w:pPr>
        <w:ind w:left="1134" w:firstLine="306"/>
        <w:jc w:val="both"/>
        <w:rPr>
          <w:sz w:val="28"/>
        </w:rPr>
      </w:pPr>
    </w:p>
    <w:p w:rsidR="00563D44" w:rsidRDefault="00563D44" w:rsidP="00563D44">
      <w:pPr>
        <w:ind w:left="1134" w:firstLine="306"/>
        <w:jc w:val="both"/>
        <w:rPr>
          <w:sz w:val="28"/>
        </w:rPr>
      </w:pPr>
      <w:r>
        <w:rPr>
          <w:sz w:val="28"/>
        </w:rPr>
        <w:t>Государственный экзамен проводиться для оценки теоретической подгото</w:t>
      </w:r>
      <w:r>
        <w:rPr>
          <w:sz w:val="28"/>
        </w:rPr>
        <w:t>в</w:t>
      </w:r>
      <w:r>
        <w:rPr>
          <w:sz w:val="28"/>
        </w:rPr>
        <w:t>ки выпускника к решению профессиональных задач, установленных в п. 1.3. настоящего государственного образовательного стандарта и должен включать две части:</w:t>
      </w:r>
    </w:p>
    <w:p w:rsidR="00563D44" w:rsidRDefault="00563D44" w:rsidP="00563D44">
      <w:pPr>
        <w:ind w:left="1560"/>
        <w:jc w:val="both"/>
        <w:rPr>
          <w:sz w:val="28"/>
        </w:rPr>
      </w:pPr>
      <w:r>
        <w:rPr>
          <w:sz w:val="28"/>
        </w:rPr>
        <w:t>- незаразные болезни животных</w:t>
      </w:r>
    </w:p>
    <w:p w:rsidR="00563D44" w:rsidRDefault="00563D44" w:rsidP="00563D44">
      <w:pPr>
        <w:ind w:left="1134" w:firstLine="306"/>
        <w:jc w:val="both"/>
        <w:rPr>
          <w:sz w:val="28"/>
        </w:rPr>
      </w:pPr>
      <w:r>
        <w:rPr>
          <w:sz w:val="28"/>
        </w:rPr>
        <w:t xml:space="preserve"> - инфекционные и инвазионные болезни животных.</w:t>
      </w: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>Перечень вопросов, выносимых на государственный экзамен, определяется вузом с учетом особенностей реализуемой образовательной программы и рекоменд</w:t>
      </w:r>
      <w:r>
        <w:rPr>
          <w:sz w:val="28"/>
        </w:rPr>
        <w:t>а</w:t>
      </w:r>
      <w:r>
        <w:rPr>
          <w:sz w:val="28"/>
        </w:rPr>
        <w:t>ций учебно-методического объединения.</w:t>
      </w:r>
    </w:p>
    <w:p w:rsidR="00563D44" w:rsidRDefault="00563D44" w:rsidP="00563D44">
      <w:pPr>
        <w:ind w:left="1560"/>
        <w:jc w:val="both"/>
        <w:rPr>
          <w:sz w:val="28"/>
        </w:rPr>
      </w:pPr>
    </w:p>
    <w:p w:rsidR="00563D44" w:rsidRDefault="00563D44" w:rsidP="00563D44">
      <w:pPr>
        <w:ind w:left="1560"/>
        <w:jc w:val="both"/>
        <w:rPr>
          <w:sz w:val="28"/>
        </w:rPr>
      </w:pPr>
    </w:p>
    <w:p w:rsidR="00563D44" w:rsidRDefault="00563D44" w:rsidP="00563D44">
      <w:pPr>
        <w:ind w:left="1134" w:hanging="567"/>
        <w:jc w:val="both"/>
        <w:rPr>
          <w:b/>
          <w:caps/>
          <w:sz w:val="28"/>
        </w:rPr>
      </w:pPr>
    </w:p>
    <w:p w:rsidR="00563D44" w:rsidRDefault="00563D44" w:rsidP="00563D44">
      <w:pPr>
        <w:ind w:left="1134" w:hanging="567"/>
        <w:jc w:val="both"/>
        <w:rPr>
          <w:b/>
          <w:caps/>
          <w:sz w:val="28"/>
        </w:rPr>
      </w:pPr>
    </w:p>
    <w:p w:rsidR="00563D44" w:rsidRDefault="00563D44" w:rsidP="00563D44">
      <w:pPr>
        <w:ind w:left="1134" w:hanging="567"/>
        <w:jc w:val="both"/>
        <w:rPr>
          <w:b/>
          <w:caps/>
          <w:sz w:val="28"/>
        </w:rPr>
      </w:pPr>
    </w:p>
    <w:p w:rsidR="00563D44" w:rsidRDefault="00563D44" w:rsidP="00563D44">
      <w:pPr>
        <w:ind w:left="1134" w:hanging="567"/>
        <w:jc w:val="both"/>
        <w:rPr>
          <w:b/>
          <w:caps/>
          <w:sz w:val="28"/>
        </w:rPr>
      </w:pPr>
    </w:p>
    <w:p w:rsidR="00563D44" w:rsidRDefault="00563D44" w:rsidP="00563D44">
      <w:pPr>
        <w:ind w:left="1134" w:hanging="567"/>
        <w:jc w:val="both"/>
        <w:rPr>
          <w:b/>
          <w:caps/>
          <w:sz w:val="28"/>
        </w:rPr>
      </w:pPr>
    </w:p>
    <w:p w:rsidR="00563D44" w:rsidRDefault="00563D44" w:rsidP="00563D44">
      <w:pPr>
        <w:ind w:left="1134" w:firstLine="426"/>
        <w:jc w:val="both"/>
        <w:rPr>
          <w:b/>
          <w:caps/>
          <w:sz w:val="28"/>
        </w:rPr>
      </w:pPr>
      <w:r>
        <w:rPr>
          <w:b/>
          <w:caps/>
          <w:sz w:val="28"/>
        </w:rPr>
        <w:t>Составители:</w:t>
      </w:r>
    </w:p>
    <w:p w:rsidR="00563D44" w:rsidRDefault="00563D44" w:rsidP="00563D44">
      <w:pPr>
        <w:ind w:left="1134" w:hanging="567"/>
        <w:jc w:val="both"/>
        <w:rPr>
          <w:sz w:val="28"/>
        </w:rPr>
      </w:pPr>
    </w:p>
    <w:p w:rsidR="00563D44" w:rsidRDefault="00563D44" w:rsidP="00563D44">
      <w:pPr>
        <w:pStyle w:val="21"/>
      </w:pPr>
    </w:p>
    <w:p w:rsidR="00563D44" w:rsidRDefault="00563D44" w:rsidP="00563D44">
      <w:pPr>
        <w:pStyle w:val="21"/>
      </w:pPr>
    </w:p>
    <w:p w:rsidR="00563D44" w:rsidRDefault="00563D44" w:rsidP="00563D44">
      <w:pPr>
        <w:pStyle w:val="21"/>
      </w:pPr>
      <w:r>
        <w:t>Учебно-методическое объединение по образованию в области ветеринарии и зо</w:t>
      </w:r>
      <w:r>
        <w:t>о</w:t>
      </w:r>
      <w:r>
        <w:t>технии.</w:t>
      </w:r>
    </w:p>
    <w:p w:rsidR="00563D44" w:rsidRDefault="00563D44" w:rsidP="00563D44">
      <w:pPr>
        <w:jc w:val="both"/>
        <w:rPr>
          <w:sz w:val="28"/>
        </w:rPr>
      </w:pPr>
    </w:p>
    <w:p w:rsidR="00563D44" w:rsidRDefault="00563D44" w:rsidP="00563D44">
      <w:pPr>
        <w:ind w:left="1134" w:firstLine="426"/>
        <w:jc w:val="both"/>
        <w:rPr>
          <w:sz w:val="28"/>
        </w:rPr>
      </w:pPr>
    </w:p>
    <w:p w:rsidR="00563D44" w:rsidRDefault="00563D44" w:rsidP="00563D44">
      <w:pPr>
        <w:ind w:left="1134" w:firstLine="426"/>
        <w:jc w:val="both"/>
        <w:rPr>
          <w:sz w:val="28"/>
        </w:rPr>
      </w:pPr>
    </w:p>
    <w:p w:rsidR="00563D44" w:rsidRDefault="00563D44" w:rsidP="00563D44">
      <w:pPr>
        <w:ind w:left="567" w:firstLine="426"/>
        <w:jc w:val="both"/>
        <w:rPr>
          <w:sz w:val="28"/>
        </w:rPr>
      </w:pPr>
      <w:r>
        <w:rPr>
          <w:sz w:val="28"/>
        </w:rPr>
        <w:t>Государственный образовательный стандарт высшего профессионального обр</w:t>
      </w:r>
      <w:r>
        <w:rPr>
          <w:sz w:val="28"/>
        </w:rPr>
        <w:t>а</w:t>
      </w:r>
      <w:r>
        <w:rPr>
          <w:sz w:val="28"/>
        </w:rPr>
        <w:t>зования одобрен на заседании Учебно-методического совета по специальности 310800 «Ветер</w:t>
      </w:r>
      <w:r>
        <w:rPr>
          <w:sz w:val="28"/>
        </w:rPr>
        <w:t>и</w:t>
      </w:r>
      <w:r>
        <w:rPr>
          <w:sz w:val="28"/>
        </w:rPr>
        <w:t xml:space="preserve">нария» (протокол №    от  …… ).   </w:t>
      </w:r>
    </w:p>
    <w:p w:rsidR="00563D44" w:rsidRDefault="00563D44" w:rsidP="00563D44">
      <w:pPr>
        <w:ind w:left="567" w:firstLine="426"/>
        <w:jc w:val="both"/>
        <w:rPr>
          <w:sz w:val="28"/>
        </w:rPr>
      </w:pP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>Председатель совета УМО                                       Е.С. Воронин</w:t>
      </w:r>
    </w:p>
    <w:p w:rsidR="00563D44" w:rsidRDefault="00563D44" w:rsidP="00563D44">
      <w:pPr>
        <w:ind w:left="1134" w:firstLine="426"/>
        <w:jc w:val="both"/>
        <w:rPr>
          <w:sz w:val="28"/>
        </w:rPr>
      </w:pPr>
    </w:p>
    <w:p w:rsidR="00563D44" w:rsidRDefault="00563D44" w:rsidP="00563D44">
      <w:pPr>
        <w:pStyle w:val="1"/>
      </w:pPr>
      <w:r>
        <w:t>Заместитель председателя</w:t>
      </w: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>совета УМО                                                               А.В. Коробов</w:t>
      </w: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 xml:space="preserve">          </w:t>
      </w:r>
    </w:p>
    <w:p w:rsidR="00563D44" w:rsidRDefault="00563D44" w:rsidP="00563D44">
      <w:pPr>
        <w:ind w:left="1134" w:firstLine="426"/>
        <w:jc w:val="both"/>
        <w:rPr>
          <w:b/>
          <w:caps/>
          <w:sz w:val="28"/>
        </w:rPr>
      </w:pPr>
      <w:r>
        <w:rPr>
          <w:b/>
          <w:caps/>
          <w:sz w:val="28"/>
        </w:rPr>
        <w:t>Согласовано:</w:t>
      </w:r>
    </w:p>
    <w:p w:rsidR="00563D44" w:rsidRDefault="00563D44" w:rsidP="00563D44">
      <w:pPr>
        <w:ind w:left="1134" w:firstLine="426"/>
        <w:jc w:val="both"/>
        <w:rPr>
          <w:sz w:val="28"/>
        </w:rPr>
      </w:pP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 xml:space="preserve">Департамент кадровой политики и </w:t>
      </w: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>образования Минсельхозпрода России                   Н.И. Юрченко</w:t>
      </w:r>
    </w:p>
    <w:p w:rsidR="00563D44" w:rsidRDefault="00563D44" w:rsidP="00563D44">
      <w:pPr>
        <w:ind w:left="1134" w:firstLine="426"/>
        <w:jc w:val="both"/>
        <w:rPr>
          <w:sz w:val="28"/>
        </w:rPr>
      </w:pP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 xml:space="preserve">Управление образовательных программ </w:t>
      </w: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>и стандартов высшего и сре</w:t>
      </w:r>
      <w:r>
        <w:rPr>
          <w:sz w:val="28"/>
        </w:rPr>
        <w:t>д</w:t>
      </w:r>
      <w:r>
        <w:rPr>
          <w:sz w:val="28"/>
        </w:rPr>
        <w:t>него образования       Г.К. Шестаков</w:t>
      </w:r>
    </w:p>
    <w:p w:rsidR="00563D44" w:rsidRDefault="00563D44" w:rsidP="00563D44">
      <w:pPr>
        <w:ind w:left="1134" w:firstLine="426"/>
        <w:jc w:val="both"/>
        <w:rPr>
          <w:sz w:val="28"/>
        </w:rPr>
      </w:pP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 xml:space="preserve">Начальник </w:t>
      </w: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>отдела                                                                             Е.П.Попова</w:t>
      </w:r>
    </w:p>
    <w:p w:rsidR="00563D44" w:rsidRDefault="00563D44" w:rsidP="00563D44">
      <w:pPr>
        <w:ind w:left="1134" w:firstLine="426"/>
        <w:jc w:val="both"/>
        <w:rPr>
          <w:sz w:val="28"/>
        </w:rPr>
      </w:pP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>Сотрудник, курирующий</w:t>
      </w: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 xml:space="preserve">данное направление                                                     Т.П. Алабужева  </w:t>
      </w:r>
    </w:p>
    <w:p w:rsidR="00563D44" w:rsidRDefault="00563D44" w:rsidP="00563D44">
      <w:pPr>
        <w:ind w:left="1134" w:firstLine="426"/>
        <w:jc w:val="both"/>
        <w:rPr>
          <w:sz w:val="28"/>
        </w:rPr>
      </w:pPr>
      <w:r>
        <w:rPr>
          <w:sz w:val="28"/>
        </w:rPr>
        <w:t xml:space="preserve">   </w:t>
      </w:r>
    </w:p>
    <w:p w:rsidR="00563D44" w:rsidRDefault="00563D44" w:rsidP="00563D44">
      <w:pPr>
        <w:jc w:val="both"/>
        <w:rPr>
          <w:sz w:val="28"/>
        </w:rPr>
      </w:pPr>
    </w:p>
    <w:p w:rsidR="00563D44" w:rsidRDefault="00563D44" w:rsidP="00563D44">
      <w:pPr>
        <w:jc w:val="both"/>
        <w:rPr>
          <w:sz w:val="28"/>
        </w:rPr>
      </w:pPr>
    </w:p>
    <w:p w:rsidR="00563D44" w:rsidRDefault="00563D44" w:rsidP="00563D44">
      <w:pPr>
        <w:jc w:val="both"/>
        <w:rPr>
          <w:sz w:val="28"/>
        </w:rPr>
      </w:pPr>
    </w:p>
    <w:p w:rsidR="00563D44" w:rsidRDefault="00563D44" w:rsidP="00563D44">
      <w:pPr>
        <w:jc w:val="both"/>
        <w:rPr>
          <w:sz w:val="28"/>
        </w:rPr>
      </w:pPr>
    </w:p>
    <w:p w:rsidR="00563D44" w:rsidRDefault="00563D44" w:rsidP="00563D44">
      <w:pPr>
        <w:jc w:val="both"/>
        <w:rPr>
          <w:sz w:val="28"/>
        </w:rPr>
      </w:pPr>
    </w:p>
    <w:p w:rsidR="00563D44" w:rsidRDefault="00563D44" w:rsidP="00563D44">
      <w:pPr>
        <w:jc w:val="both"/>
        <w:rPr>
          <w:sz w:val="28"/>
        </w:rPr>
      </w:pPr>
    </w:p>
    <w:p w:rsidR="00CB3D9A" w:rsidRDefault="00CB3D9A"/>
    <w:sectPr w:rsidR="00CB3D9A" w:rsidSect="00563D44">
      <w:headerReference w:type="even" r:id="rId5"/>
      <w:headerReference w:type="default" r:id="rId6"/>
      <w:pgSz w:w="11900" w:h="16820"/>
      <w:pgMar w:top="425" w:right="561" w:bottom="567" w:left="65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3D44">
    <w:pPr>
      <w:pStyle w:val="a3"/>
      <w:framePr w:wrap="around" w:vAnchor="text" w:hAnchor="margin" w:xAlign="center" w:y="1"/>
      <w:rPr>
        <w:rStyle w:val="a5"/>
        <w:sz w:val="19"/>
      </w:rPr>
    </w:pPr>
    <w:r>
      <w:rPr>
        <w:rStyle w:val="a5"/>
        <w:sz w:val="19"/>
      </w:rPr>
      <w:fldChar w:fldCharType="begin"/>
    </w:r>
    <w:r>
      <w:rPr>
        <w:rStyle w:val="a5"/>
        <w:sz w:val="19"/>
      </w:rPr>
      <w:instrText xml:space="preserve">PAGE  </w:instrText>
    </w:r>
    <w:r>
      <w:rPr>
        <w:rStyle w:val="a5"/>
        <w:sz w:val="19"/>
      </w:rPr>
      <w:fldChar w:fldCharType="end"/>
    </w:r>
  </w:p>
  <w:p w:rsidR="00000000" w:rsidRDefault="00563D44">
    <w:pPr>
      <w:pStyle w:val="a3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3D44">
    <w:pPr>
      <w:pStyle w:val="a3"/>
      <w:framePr w:wrap="around" w:vAnchor="text" w:hAnchor="margin" w:xAlign="center" w:y="1"/>
      <w:rPr>
        <w:rStyle w:val="a5"/>
        <w:sz w:val="19"/>
      </w:rPr>
    </w:pPr>
    <w:r>
      <w:rPr>
        <w:rStyle w:val="a5"/>
        <w:sz w:val="19"/>
      </w:rPr>
      <w:fldChar w:fldCharType="begin"/>
    </w:r>
    <w:r>
      <w:rPr>
        <w:rStyle w:val="a5"/>
        <w:sz w:val="19"/>
      </w:rPr>
      <w:instrText xml:space="preserve">PAGE  </w:instrText>
    </w:r>
    <w:r>
      <w:rPr>
        <w:rStyle w:val="a5"/>
        <w:sz w:val="19"/>
      </w:rPr>
      <w:fldChar w:fldCharType="separate"/>
    </w:r>
    <w:r>
      <w:rPr>
        <w:rStyle w:val="a5"/>
        <w:noProof/>
        <w:sz w:val="19"/>
      </w:rPr>
      <w:t>33</w:t>
    </w:r>
    <w:r>
      <w:rPr>
        <w:rStyle w:val="a5"/>
        <w:sz w:val="19"/>
      </w:rPr>
      <w:fldChar w:fldCharType="end"/>
    </w:r>
  </w:p>
  <w:p w:rsidR="00000000" w:rsidRDefault="00563D44">
    <w:pPr>
      <w:pStyle w:val="a3"/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B36"/>
    <w:multiLevelType w:val="singleLevel"/>
    <w:tmpl w:val="4D3C5CA2"/>
    <w:lvl w:ilvl="0">
      <w:start w:val="1"/>
      <w:numFmt w:val="decimal"/>
      <w:lvlText w:val="7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C257E21"/>
    <w:multiLevelType w:val="singleLevel"/>
    <w:tmpl w:val="38CA010A"/>
    <w:lvl w:ilvl="0">
      <w:start w:val="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>
    <w:nsid w:val="1C7C7D6B"/>
    <w:multiLevelType w:val="multilevel"/>
    <w:tmpl w:val="ABEA9CB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3">
    <w:nsid w:val="55544A14"/>
    <w:multiLevelType w:val="multilevel"/>
    <w:tmpl w:val="5A40BC8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4">
    <w:nsid w:val="561A6977"/>
    <w:multiLevelType w:val="singleLevel"/>
    <w:tmpl w:val="89AE5354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7DEC0DAF"/>
    <w:multiLevelType w:val="singleLevel"/>
    <w:tmpl w:val="2D8CB75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63D44"/>
    <w:rsid w:val="002C6A20"/>
    <w:rsid w:val="00563D44"/>
    <w:rsid w:val="00CB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4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D44"/>
    <w:pPr>
      <w:keepNext/>
      <w:ind w:left="1134"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3D44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D44"/>
    <w:rPr>
      <w:rFonts w:eastAsia="Times New Roman"/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3D44"/>
    <w:rPr>
      <w:rFonts w:eastAsia="Times New Roman"/>
      <w:b/>
      <w:color w:val="auto"/>
      <w:szCs w:val="20"/>
      <w:lang w:eastAsia="ru-RU"/>
    </w:rPr>
  </w:style>
  <w:style w:type="paragraph" w:customStyle="1" w:styleId="Normal">
    <w:name w:val="Normal"/>
    <w:rsid w:val="00563D44"/>
    <w:pPr>
      <w:widowControl w:val="0"/>
      <w:spacing w:after="0" w:line="240" w:lineRule="auto"/>
    </w:pPr>
    <w:rPr>
      <w:rFonts w:ascii="Courier New" w:eastAsia="Times New Roman" w:hAnsi="Courier New"/>
      <w:snapToGrid w:val="0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563D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63D44"/>
    <w:rPr>
      <w:rFonts w:eastAsia="Times New Roman"/>
      <w:color w:val="auto"/>
      <w:sz w:val="20"/>
      <w:szCs w:val="20"/>
      <w:lang w:eastAsia="ru-RU"/>
    </w:rPr>
  </w:style>
  <w:style w:type="character" w:styleId="a5">
    <w:name w:val="page number"/>
    <w:basedOn w:val="a0"/>
    <w:semiHidden/>
    <w:rsid w:val="00563D44"/>
  </w:style>
  <w:style w:type="paragraph" w:styleId="a6">
    <w:name w:val="Block Text"/>
    <w:basedOn w:val="a"/>
    <w:semiHidden/>
    <w:rsid w:val="00563D44"/>
    <w:pPr>
      <w:ind w:left="1276" w:right="1701" w:firstLine="284"/>
      <w:jc w:val="both"/>
    </w:pPr>
    <w:rPr>
      <w:sz w:val="28"/>
    </w:rPr>
  </w:style>
  <w:style w:type="paragraph" w:customStyle="1" w:styleId="FR1">
    <w:name w:val="FR1"/>
    <w:rsid w:val="00563D44"/>
    <w:pPr>
      <w:widowControl w:val="0"/>
      <w:spacing w:before="20" w:after="0" w:line="240" w:lineRule="auto"/>
      <w:ind w:left="1280"/>
    </w:pPr>
    <w:rPr>
      <w:rFonts w:ascii="Arial" w:eastAsia="Times New Roman" w:hAnsi="Arial"/>
      <w:snapToGrid w:val="0"/>
      <w:color w:val="auto"/>
      <w:sz w:val="16"/>
      <w:szCs w:val="20"/>
      <w:lang w:eastAsia="ru-RU"/>
    </w:rPr>
  </w:style>
  <w:style w:type="paragraph" w:customStyle="1" w:styleId="FR2">
    <w:name w:val="FR2"/>
    <w:rsid w:val="00563D44"/>
    <w:pPr>
      <w:widowControl w:val="0"/>
      <w:spacing w:after="0" w:line="240" w:lineRule="auto"/>
    </w:pPr>
    <w:rPr>
      <w:rFonts w:ascii="Arial" w:eastAsia="Times New Roman" w:hAnsi="Arial"/>
      <w:b/>
      <w:snapToGrid w:val="0"/>
      <w:color w:val="auto"/>
      <w:sz w:val="12"/>
      <w:szCs w:val="20"/>
      <w:lang w:eastAsia="ru-RU"/>
    </w:rPr>
  </w:style>
  <w:style w:type="paragraph" w:styleId="a7">
    <w:name w:val="Body Text Indent"/>
    <w:basedOn w:val="a"/>
    <w:link w:val="a8"/>
    <w:semiHidden/>
    <w:rsid w:val="00563D44"/>
    <w:pPr>
      <w:ind w:left="1276" w:firstLine="284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563D44"/>
    <w:rPr>
      <w:rFonts w:eastAsia="Times New Roman"/>
      <w:color w:val="auto"/>
      <w:szCs w:val="20"/>
      <w:lang w:eastAsia="ru-RU"/>
    </w:rPr>
  </w:style>
  <w:style w:type="paragraph" w:styleId="a9">
    <w:name w:val="footer"/>
    <w:basedOn w:val="a"/>
    <w:link w:val="aa"/>
    <w:semiHidden/>
    <w:rsid w:val="00563D4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semiHidden/>
    <w:rsid w:val="00563D44"/>
    <w:rPr>
      <w:rFonts w:eastAsia="Times New Roman"/>
      <w:color w:val="auto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563D44"/>
    <w:pPr>
      <w:ind w:left="1134"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63D44"/>
    <w:rPr>
      <w:rFonts w:eastAsia="Times New Roman"/>
      <w:color w:val="auto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9672</Words>
  <Characters>55134</Characters>
  <Application>Microsoft Office Word</Application>
  <DocSecurity>0</DocSecurity>
  <Lines>459</Lines>
  <Paragraphs>129</Paragraphs>
  <ScaleCrop>false</ScaleCrop>
  <Company/>
  <LinksUpToDate>false</LinksUpToDate>
  <CharactersWithSpaces>64677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Ветеринария</dc:creator>
  <cp:keywords/>
  <dc:description/>
  <cp:lastModifiedBy>Ветеринария</cp:lastModifiedBy>
  <cp:revision>2</cp:revision>
  <dcterms:created xsi:type="dcterms:W3CDTF">2015-06-06T06:45:00Z</dcterms:created>
  <dcterms:modified xsi:type="dcterms:W3CDTF">2015-06-06T06:45:00Z</dcterms:modified>
</cp:coreProperties>
</file>