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44" w:rsidRPr="00652044" w:rsidRDefault="00652044" w:rsidP="00652044">
      <w:pPr>
        <w:widowControl w:val="0"/>
        <w:shd w:val="clear" w:color="auto" w:fill="FFFFFF"/>
        <w:spacing w:after="60" w:line="0" w:lineRule="atLeast"/>
        <w:ind w:right="-1" w:hanging="820"/>
        <w:jc w:val="center"/>
        <w:rPr>
          <w:rFonts w:ascii="Times New Roman" w:eastAsia="Times New Roman" w:hAnsi="Times New Roman" w:cs="Times New Roman"/>
          <w:sz w:val="24"/>
          <w:szCs w:val="24"/>
        </w:rPr>
      </w:pPr>
      <w:r w:rsidRPr="00652044">
        <w:rPr>
          <w:rFonts w:ascii="Times New Roman" w:eastAsia="Times New Roman" w:hAnsi="Times New Roman" w:cs="Times New Roman"/>
          <w:sz w:val="24"/>
          <w:szCs w:val="24"/>
        </w:rPr>
        <w:t>МИНИСТЕРСТВО НАУКИ И ВЫСШЕГО ОБРАЗОВАНИЯ</w:t>
      </w:r>
    </w:p>
    <w:p w:rsidR="00652044" w:rsidRPr="00652044" w:rsidRDefault="00652044" w:rsidP="00652044">
      <w:pPr>
        <w:widowControl w:val="0"/>
        <w:shd w:val="clear" w:color="auto" w:fill="FFFFFF"/>
        <w:spacing w:after="60" w:line="0" w:lineRule="atLeast"/>
        <w:ind w:right="-1" w:hanging="820"/>
        <w:jc w:val="center"/>
        <w:rPr>
          <w:rFonts w:ascii="Times New Roman" w:eastAsia="Times New Roman" w:hAnsi="Times New Roman" w:cs="Times New Roman"/>
          <w:sz w:val="24"/>
          <w:szCs w:val="24"/>
        </w:rPr>
      </w:pPr>
      <w:r w:rsidRPr="00652044">
        <w:rPr>
          <w:rFonts w:ascii="Times New Roman" w:eastAsia="Times New Roman" w:hAnsi="Times New Roman" w:cs="Times New Roman"/>
          <w:sz w:val="24"/>
          <w:szCs w:val="24"/>
        </w:rPr>
        <w:t>РОССИЙСКОЙ ФЕДЕРАЦИИ</w:t>
      </w:r>
    </w:p>
    <w:p w:rsidR="00652044" w:rsidRPr="00652044" w:rsidRDefault="00652044" w:rsidP="00652044">
      <w:pPr>
        <w:widowControl w:val="0"/>
        <w:spacing w:after="0" w:line="240" w:lineRule="auto"/>
        <w:ind w:right="540"/>
        <w:jc w:val="center"/>
        <w:rPr>
          <w:rFonts w:ascii="Times New Roman" w:eastAsia="Times New Roman" w:hAnsi="Times New Roman" w:cs="Times New Roman"/>
          <w:sz w:val="24"/>
          <w:szCs w:val="24"/>
        </w:rPr>
      </w:pPr>
      <w:r w:rsidRPr="00652044">
        <w:rPr>
          <w:rFonts w:ascii="Times New Roman" w:eastAsia="Times New Roman" w:hAnsi="Times New Roman" w:cs="Times New Roman"/>
          <w:sz w:val="24"/>
          <w:szCs w:val="24"/>
        </w:rPr>
        <w:t>Федеральное государственное бюджетное образовательное</w:t>
      </w:r>
    </w:p>
    <w:p w:rsidR="00652044" w:rsidRPr="00652044" w:rsidRDefault="00652044" w:rsidP="00652044">
      <w:pPr>
        <w:widowControl w:val="0"/>
        <w:spacing w:after="0" w:line="240" w:lineRule="auto"/>
        <w:ind w:right="540"/>
        <w:jc w:val="center"/>
        <w:rPr>
          <w:rFonts w:ascii="Times New Roman" w:eastAsia="Times New Roman" w:hAnsi="Times New Roman" w:cs="Times New Roman"/>
          <w:sz w:val="24"/>
          <w:szCs w:val="24"/>
        </w:rPr>
      </w:pPr>
      <w:r w:rsidRPr="00652044">
        <w:rPr>
          <w:rFonts w:ascii="Times New Roman" w:eastAsia="Times New Roman" w:hAnsi="Times New Roman" w:cs="Times New Roman"/>
          <w:sz w:val="24"/>
          <w:szCs w:val="24"/>
        </w:rPr>
        <w:t>учреждение высшего образования</w:t>
      </w:r>
    </w:p>
    <w:p w:rsidR="00652044" w:rsidRPr="00652044" w:rsidRDefault="00652044" w:rsidP="00652044">
      <w:pPr>
        <w:widowControl w:val="0"/>
        <w:spacing w:after="0" w:line="240" w:lineRule="auto"/>
        <w:ind w:right="540"/>
        <w:jc w:val="center"/>
        <w:rPr>
          <w:rFonts w:ascii="Times New Roman" w:eastAsia="Times New Roman" w:hAnsi="Times New Roman" w:cs="Times New Roman"/>
          <w:sz w:val="24"/>
          <w:szCs w:val="24"/>
        </w:rPr>
      </w:pPr>
      <w:r w:rsidRPr="00652044">
        <w:rPr>
          <w:rFonts w:ascii="Times New Roman" w:eastAsia="Times New Roman" w:hAnsi="Times New Roman" w:cs="Times New Roman"/>
          <w:sz w:val="24"/>
          <w:szCs w:val="24"/>
        </w:rPr>
        <w:t>«ЧЕЧЕНСКИЙ ГОСУДАРСТВЕННЫЙ УНИВЕРСИТЕТ»</w:t>
      </w:r>
    </w:p>
    <w:p w:rsidR="00652044" w:rsidRPr="00652044" w:rsidRDefault="00652044" w:rsidP="00652044">
      <w:pPr>
        <w:widowControl w:val="0"/>
        <w:spacing w:after="0" w:line="240" w:lineRule="auto"/>
        <w:ind w:right="540"/>
        <w:jc w:val="center"/>
        <w:rPr>
          <w:rFonts w:ascii="Times New Roman" w:eastAsia="Times New Roman" w:hAnsi="Times New Roman" w:cs="Times New Roman"/>
          <w:sz w:val="24"/>
          <w:szCs w:val="24"/>
        </w:rPr>
      </w:pPr>
      <w:r w:rsidRPr="00652044">
        <w:rPr>
          <w:rFonts w:ascii="Times New Roman" w:eastAsia="Times New Roman" w:hAnsi="Times New Roman" w:cs="Times New Roman"/>
          <w:sz w:val="24"/>
          <w:szCs w:val="24"/>
        </w:rPr>
        <w:t>______________________________________________________________</w:t>
      </w:r>
    </w:p>
    <w:p w:rsidR="00652044" w:rsidRPr="00652044" w:rsidRDefault="00652044" w:rsidP="00652044">
      <w:pPr>
        <w:suppressLineNumbers/>
        <w:spacing w:after="0" w:line="240" w:lineRule="auto"/>
        <w:jc w:val="center"/>
        <w:rPr>
          <w:rFonts w:ascii="Times New Roman" w:eastAsia="Times New Roman" w:hAnsi="Times New Roman" w:cs="Times New Roman"/>
          <w:color w:val="000000"/>
          <w:sz w:val="24"/>
          <w:szCs w:val="24"/>
          <w:lang w:eastAsia="ru-RU"/>
        </w:rPr>
      </w:pPr>
      <w:r w:rsidRPr="00652044">
        <w:rPr>
          <w:rFonts w:ascii="Times New Roman" w:eastAsia="Times New Roman" w:hAnsi="Times New Roman" w:cs="Times New Roman"/>
          <w:color w:val="000000"/>
          <w:sz w:val="24"/>
          <w:szCs w:val="24"/>
          <w:lang w:eastAsia="ru-RU"/>
        </w:rPr>
        <w:t>ЮРИДИЧЕСКИЙ ФАКУЛЬТЕТ</w:t>
      </w:r>
    </w:p>
    <w:p w:rsidR="00652044" w:rsidRPr="00652044" w:rsidRDefault="00652044" w:rsidP="00652044">
      <w:pPr>
        <w:keepNext/>
        <w:spacing w:after="0" w:line="240" w:lineRule="auto"/>
        <w:jc w:val="center"/>
        <w:outlineLvl w:val="3"/>
        <w:rPr>
          <w:rFonts w:ascii="Times New Roman" w:eastAsia="Times New Roman" w:hAnsi="Times New Roman" w:cs="Times New Roman"/>
          <w:bCs/>
          <w:color w:val="000000"/>
          <w:sz w:val="24"/>
          <w:szCs w:val="24"/>
          <w:lang w:eastAsia="ru-RU"/>
        </w:rPr>
      </w:pPr>
      <w:r w:rsidRPr="00652044">
        <w:rPr>
          <w:rFonts w:ascii="Times New Roman" w:eastAsia="Times New Roman" w:hAnsi="Times New Roman" w:cs="Times New Roman"/>
          <w:bCs/>
          <w:color w:val="000000"/>
          <w:sz w:val="24"/>
          <w:szCs w:val="24"/>
          <w:lang w:eastAsia="ru-RU"/>
        </w:rPr>
        <w:t>Кафедра теории и технологии социальной работы</w:t>
      </w:r>
    </w:p>
    <w:p w:rsidR="009264C2" w:rsidRPr="00C434DB" w:rsidRDefault="009264C2" w:rsidP="00C434DB">
      <w:pPr>
        <w:spacing w:after="0" w:line="240" w:lineRule="auto"/>
        <w:rPr>
          <w:rFonts w:ascii="Times New Roman" w:eastAsia="Times New Roman" w:hAnsi="Times New Roman" w:cs="Times New Roman"/>
          <w:sz w:val="24"/>
          <w:szCs w:val="24"/>
        </w:rPr>
      </w:pPr>
    </w:p>
    <w:p w:rsidR="009264C2" w:rsidRPr="00C434DB" w:rsidRDefault="009264C2" w:rsidP="00C434DB">
      <w:pPr>
        <w:spacing w:after="0" w:line="240" w:lineRule="auto"/>
        <w:rPr>
          <w:rFonts w:ascii="Times New Roman" w:eastAsia="Times New Roman" w:hAnsi="Times New Roman" w:cs="Times New Roman"/>
          <w:sz w:val="24"/>
          <w:szCs w:val="24"/>
        </w:rPr>
      </w:pPr>
    </w:p>
    <w:p w:rsidR="009264C2" w:rsidRPr="00C434DB" w:rsidRDefault="009264C2" w:rsidP="00C434DB">
      <w:pPr>
        <w:pStyle w:val="a8"/>
        <w:jc w:val="center"/>
        <w:rPr>
          <w:rFonts w:ascii="Times New Roman" w:hAnsi="Times New Roman"/>
          <w:b/>
          <w:sz w:val="24"/>
          <w:szCs w:val="24"/>
        </w:rPr>
      </w:pPr>
      <w:r w:rsidRPr="00C434DB">
        <w:rPr>
          <w:rFonts w:ascii="Times New Roman" w:hAnsi="Times New Roman"/>
          <w:b/>
          <w:sz w:val="24"/>
          <w:szCs w:val="24"/>
        </w:rPr>
        <w:t>ФОНД ОЦЕНОЧНЫХ СРЕДСТВ</w:t>
      </w:r>
    </w:p>
    <w:p w:rsidR="009264C2" w:rsidRPr="00C434DB" w:rsidRDefault="009264C2" w:rsidP="00C434DB">
      <w:pPr>
        <w:pStyle w:val="a8"/>
        <w:jc w:val="center"/>
        <w:rPr>
          <w:rFonts w:ascii="Times New Roman" w:hAnsi="Times New Roman"/>
          <w:b/>
          <w:sz w:val="24"/>
          <w:szCs w:val="24"/>
        </w:rPr>
      </w:pPr>
      <w:r w:rsidRPr="00C434DB">
        <w:rPr>
          <w:rFonts w:ascii="Times New Roman" w:hAnsi="Times New Roman"/>
          <w:b/>
          <w:sz w:val="24"/>
          <w:szCs w:val="24"/>
        </w:rPr>
        <w:t>УЧЕБНОЙ ДИСЦИПЛИНЫ</w:t>
      </w:r>
    </w:p>
    <w:p w:rsidR="009264C2" w:rsidRPr="00C434DB" w:rsidRDefault="009264C2" w:rsidP="00C434DB">
      <w:pPr>
        <w:widowControl w:val="0"/>
        <w:spacing w:after="0" w:line="240" w:lineRule="auto"/>
        <w:ind w:right="540"/>
        <w:jc w:val="center"/>
        <w:rPr>
          <w:rFonts w:ascii="Times New Roman" w:eastAsia="Times New Roman" w:hAnsi="Times New Roman" w:cs="Times New Roman"/>
          <w:bCs/>
          <w:sz w:val="24"/>
          <w:szCs w:val="24"/>
        </w:rPr>
      </w:pPr>
      <w:r w:rsidRPr="00C434DB">
        <w:rPr>
          <w:rFonts w:ascii="Times New Roman" w:eastAsia="Times New Roman" w:hAnsi="Times New Roman" w:cs="Times New Roman"/>
          <w:b/>
          <w:bCs/>
          <w:sz w:val="24"/>
          <w:szCs w:val="24"/>
        </w:rPr>
        <w:t xml:space="preserve">         «</w:t>
      </w:r>
      <w:r w:rsidRPr="00C434DB">
        <w:rPr>
          <w:rFonts w:ascii="Times New Roman" w:eastAsia="Times New Roman" w:hAnsi="Times New Roman" w:cs="Times New Roman"/>
          <w:b/>
          <w:sz w:val="24"/>
          <w:szCs w:val="24"/>
          <w:u w:val="single"/>
        </w:rPr>
        <w:t>Методология документирования в социальной работе</w:t>
      </w:r>
      <w:r w:rsidRPr="00C434DB">
        <w:rPr>
          <w:rFonts w:ascii="Times New Roman" w:eastAsia="Times New Roman" w:hAnsi="Times New Roman" w:cs="Times New Roman"/>
          <w:bCs/>
          <w:sz w:val="24"/>
          <w:szCs w:val="24"/>
        </w:rPr>
        <w:t>»</w:t>
      </w:r>
    </w:p>
    <w:p w:rsidR="009264C2" w:rsidRPr="00C434DB" w:rsidRDefault="009264C2" w:rsidP="00C434DB">
      <w:pPr>
        <w:spacing w:after="0" w:line="240" w:lineRule="auto"/>
        <w:jc w:val="center"/>
        <w:rPr>
          <w:rFonts w:ascii="Times New Roman" w:hAnsi="Times New Roman" w:cs="Times New Roman"/>
          <w:sz w:val="24"/>
          <w:szCs w:val="24"/>
        </w:rPr>
      </w:pPr>
    </w:p>
    <w:p w:rsidR="009264C2" w:rsidRPr="00C434DB" w:rsidRDefault="009264C2" w:rsidP="00C434DB">
      <w:pPr>
        <w:spacing w:after="0" w:line="240" w:lineRule="auto"/>
        <w:jc w:val="center"/>
        <w:rPr>
          <w:rFonts w:ascii="Times New Roman" w:hAnsi="Times New Roman" w:cs="Times New Roman"/>
          <w:sz w:val="24"/>
          <w:szCs w:val="24"/>
        </w:rPr>
      </w:pPr>
    </w:p>
    <w:p w:rsidR="009264C2" w:rsidRPr="00C434DB" w:rsidRDefault="009264C2" w:rsidP="00C434DB">
      <w:pPr>
        <w:spacing w:after="0" w:line="240" w:lineRule="auto"/>
        <w:rPr>
          <w:rFonts w:ascii="Times New Roman" w:hAnsi="Times New Roman" w:cs="Times New Roman"/>
          <w:sz w:val="24"/>
          <w:szCs w:val="24"/>
        </w:rPr>
      </w:pPr>
    </w:p>
    <w:p w:rsidR="009264C2" w:rsidRPr="00C434DB" w:rsidRDefault="009264C2" w:rsidP="00C434DB">
      <w:pPr>
        <w:autoSpaceDE w:val="0"/>
        <w:autoSpaceDN w:val="0"/>
        <w:adjustRightInd w:val="0"/>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4793"/>
      </w:tblGrid>
      <w:tr w:rsidR="009264C2" w:rsidRPr="00C434DB" w:rsidTr="00E54C73">
        <w:trPr>
          <w:trHeight w:val="437"/>
        </w:trPr>
        <w:tc>
          <w:tcPr>
            <w:tcW w:w="2568" w:type="pct"/>
          </w:tcPr>
          <w:p w:rsidR="009264C2" w:rsidRPr="00C434DB" w:rsidRDefault="009264C2"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 xml:space="preserve">Направление подготовки </w:t>
            </w:r>
          </w:p>
        </w:tc>
        <w:tc>
          <w:tcPr>
            <w:tcW w:w="2432" w:type="pct"/>
          </w:tcPr>
          <w:p w:rsidR="009264C2" w:rsidRPr="00C434DB" w:rsidRDefault="009264C2"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Социальная работа</w:t>
            </w:r>
          </w:p>
        </w:tc>
      </w:tr>
      <w:tr w:rsidR="009264C2" w:rsidRPr="00C434DB" w:rsidTr="00E54C73">
        <w:tc>
          <w:tcPr>
            <w:tcW w:w="2568" w:type="pct"/>
          </w:tcPr>
          <w:p w:rsidR="009264C2" w:rsidRPr="00C434DB" w:rsidRDefault="009264C2"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Код направления подготовки</w:t>
            </w:r>
          </w:p>
        </w:tc>
        <w:tc>
          <w:tcPr>
            <w:tcW w:w="2432" w:type="pct"/>
          </w:tcPr>
          <w:p w:rsidR="009264C2" w:rsidRPr="00C434DB" w:rsidRDefault="00C434DB" w:rsidP="00C434DB">
            <w:pPr>
              <w:spacing w:after="0" w:line="240" w:lineRule="auto"/>
              <w:rPr>
                <w:rFonts w:ascii="Times New Roman" w:hAnsi="Times New Roman" w:cs="Times New Roman"/>
                <w:sz w:val="24"/>
                <w:szCs w:val="24"/>
              </w:rPr>
            </w:pPr>
            <w:r w:rsidRPr="00C434DB">
              <w:rPr>
                <w:rFonts w:ascii="Times New Roman" w:hAnsi="Times New Roman" w:cs="Times New Roman"/>
                <w:color w:val="000000"/>
                <w:sz w:val="24"/>
                <w:szCs w:val="24"/>
              </w:rPr>
              <w:t xml:space="preserve"> 39.04</w:t>
            </w:r>
            <w:r w:rsidR="009264C2" w:rsidRPr="00C434DB">
              <w:rPr>
                <w:rFonts w:ascii="Times New Roman" w:hAnsi="Times New Roman" w:cs="Times New Roman"/>
                <w:color w:val="000000"/>
                <w:sz w:val="24"/>
                <w:szCs w:val="24"/>
              </w:rPr>
              <w:t>.02</w:t>
            </w:r>
          </w:p>
        </w:tc>
      </w:tr>
      <w:tr w:rsidR="009264C2" w:rsidRPr="00C434DB" w:rsidTr="00E54C73">
        <w:tc>
          <w:tcPr>
            <w:tcW w:w="2568" w:type="pct"/>
          </w:tcPr>
          <w:p w:rsidR="009264C2" w:rsidRPr="00C434DB" w:rsidRDefault="009264C2"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 xml:space="preserve">Профиль подготовки </w:t>
            </w:r>
          </w:p>
          <w:p w:rsidR="009264C2" w:rsidRPr="00C434DB" w:rsidRDefault="009264C2" w:rsidP="00C434DB">
            <w:pPr>
              <w:spacing w:after="0" w:line="240" w:lineRule="auto"/>
              <w:rPr>
                <w:rFonts w:ascii="Times New Roman" w:hAnsi="Times New Roman" w:cs="Times New Roman"/>
                <w:sz w:val="24"/>
                <w:szCs w:val="24"/>
              </w:rPr>
            </w:pPr>
          </w:p>
        </w:tc>
        <w:tc>
          <w:tcPr>
            <w:tcW w:w="2432" w:type="pct"/>
          </w:tcPr>
          <w:p w:rsidR="009264C2" w:rsidRPr="00C434DB" w:rsidRDefault="009264C2"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 xml:space="preserve">Социальная работа </w:t>
            </w:r>
            <w:r w:rsidR="00C434DB" w:rsidRPr="00C434DB">
              <w:rPr>
                <w:rFonts w:ascii="Times New Roman" w:hAnsi="Times New Roman" w:cs="Times New Roman"/>
                <w:sz w:val="24"/>
                <w:szCs w:val="24"/>
              </w:rPr>
              <w:t>с различными группами населения</w:t>
            </w:r>
          </w:p>
        </w:tc>
      </w:tr>
      <w:tr w:rsidR="009264C2" w:rsidRPr="00C434DB" w:rsidTr="00E54C73">
        <w:tc>
          <w:tcPr>
            <w:tcW w:w="2568" w:type="pct"/>
          </w:tcPr>
          <w:p w:rsidR="009264C2" w:rsidRPr="00C434DB" w:rsidRDefault="009264C2"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 xml:space="preserve">Квалификация (степень) выпускника </w:t>
            </w:r>
          </w:p>
        </w:tc>
        <w:tc>
          <w:tcPr>
            <w:tcW w:w="2432" w:type="pct"/>
          </w:tcPr>
          <w:p w:rsidR="009264C2" w:rsidRPr="00C434DB" w:rsidRDefault="00C434DB" w:rsidP="00C434DB">
            <w:pPr>
              <w:spacing w:after="0" w:line="240" w:lineRule="auto"/>
              <w:rPr>
                <w:rFonts w:ascii="Times New Roman" w:hAnsi="Times New Roman" w:cs="Times New Roman"/>
                <w:sz w:val="24"/>
                <w:szCs w:val="24"/>
              </w:rPr>
            </w:pPr>
            <w:r w:rsidRPr="00C434DB">
              <w:rPr>
                <w:rFonts w:ascii="Times New Roman" w:hAnsi="Times New Roman" w:cs="Times New Roman"/>
                <w:color w:val="000000"/>
                <w:sz w:val="24"/>
                <w:szCs w:val="24"/>
              </w:rPr>
              <w:t>М</w:t>
            </w:r>
            <w:r w:rsidR="009264C2" w:rsidRPr="00C434DB">
              <w:rPr>
                <w:rFonts w:ascii="Times New Roman" w:hAnsi="Times New Roman" w:cs="Times New Roman"/>
                <w:color w:val="000000"/>
                <w:sz w:val="24"/>
                <w:szCs w:val="24"/>
              </w:rPr>
              <w:t>агистр</w:t>
            </w:r>
          </w:p>
        </w:tc>
      </w:tr>
      <w:tr w:rsidR="009264C2" w:rsidRPr="00C434DB" w:rsidTr="00E54C73">
        <w:tc>
          <w:tcPr>
            <w:tcW w:w="2568" w:type="pct"/>
          </w:tcPr>
          <w:p w:rsidR="009264C2" w:rsidRPr="00C434DB" w:rsidRDefault="009264C2"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Форма обучения</w:t>
            </w:r>
          </w:p>
        </w:tc>
        <w:tc>
          <w:tcPr>
            <w:tcW w:w="2432" w:type="pct"/>
          </w:tcPr>
          <w:p w:rsidR="009264C2" w:rsidRPr="00C434DB" w:rsidRDefault="00C434DB"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О</w:t>
            </w:r>
            <w:r w:rsidR="009264C2" w:rsidRPr="00C434DB">
              <w:rPr>
                <w:rFonts w:ascii="Times New Roman" w:hAnsi="Times New Roman" w:cs="Times New Roman"/>
                <w:sz w:val="24"/>
                <w:szCs w:val="24"/>
              </w:rPr>
              <w:t>чная, заочная</w:t>
            </w:r>
          </w:p>
        </w:tc>
      </w:tr>
      <w:tr w:rsidR="009264C2" w:rsidRPr="00C434DB" w:rsidTr="00C434DB">
        <w:trPr>
          <w:trHeight w:val="100"/>
        </w:trPr>
        <w:tc>
          <w:tcPr>
            <w:tcW w:w="2568" w:type="pct"/>
          </w:tcPr>
          <w:p w:rsidR="009264C2" w:rsidRPr="00C434DB" w:rsidRDefault="009264C2"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Код дисциплины</w:t>
            </w:r>
          </w:p>
        </w:tc>
        <w:tc>
          <w:tcPr>
            <w:tcW w:w="2432" w:type="pct"/>
          </w:tcPr>
          <w:p w:rsidR="009264C2" w:rsidRPr="00C434DB" w:rsidRDefault="00652044" w:rsidP="00652044">
            <w:pPr>
              <w:spacing w:after="0" w:line="240" w:lineRule="auto"/>
              <w:rPr>
                <w:rFonts w:ascii="Times New Roman" w:hAnsi="Times New Roman" w:cs="Times New Roman"/>
                <w:sz w:val="24"/>
                <w:szCs w:val="24"/>
              </w:rPr>
            </w:pPr>
            <w:r w:rsidRPr="00652044">
              <w:rPr>
                <w:rFonts w:ascii="Times New Roman" w:hAnsi="Times New Roman" w:cs="Times New Roman"/>
                <w:sz w:val="24"/>
                <w:szCs w:val="24"/>
              </w:rPr>
              <w:t>Б1.О.05</w:t>
            </w:r>
          </w:p>
        </w:tc>
      </w:tr>
    </w:tbl>
    <w:p w:rsidR="009264C2" w:rsidRPr="00C434DB" w:rsidRDefault="009264C2" w:rsidP="00C434DB">
      <w:pPr>
        <w:spacing w:after="0" w:line="240" w:lineRule="auto"/>
        <w:jc w:val="center"/>
        <w:rPr>
          <w:rFonts w:ascii="Times New Roman" w:hAnsi="Times New Roman" w:cs="Times New Roman"/>
          <w:sz w:val="24"/>
          <w:szCs w:val="24"/>
        </w:rPr>
      </w:pPr>
    </w:p>
    <w:p w:rsidR="009264C2" w:rsidRPr="00C434DB" w:rsidRDefault="009264C2" w:rsidP="00C434DB">
      <w:pPr>
        <w:spacing w:after="0" w:line="240" w:lineRule="auto"/>
        <w:jc w:val="center"/>
        <w:rPr>
          <w:rFonts w:ascii="Times New Roman" w:hAnsi="Times New Roman" w:cs="Times New Roman"/>
          <w:sz w:val="24"/>
          <w:szCs w:val="24"/>
        </w:rPr>
      </w:pPr>
    </w:p>
    <w:p w:rsidR="009264C2" w:rsidRPr="00C434DB" w:rsidRDefault="009264C2" w:rsidP="00C434DB">
      <w:pPr>
        <w:spacing w:after="0" w:line="240" w:lineRule="auto"/>
        <w:jc w:val="center"/>
        <w:rPr>
          <w:rFonts w:ascii="Times New Roman" w:hAnsi="Times New Roman" w:cs="Times New Roman"/>
          <w:sz w:val="24"/>
          <w:szCs w:val="24"/>
        </w:rPr>
      </w:pPr>
    </w:p>
    <w:p w:rsidR="009264C2" w:rsidRPr="00C434DB" w:rsidRDefault="009264C2" w:rsidP="00C434DB">
      <w:pPr>
        <w:spacing w:after="0" w:line="240" w:lineRule="auto"/>
        <w:jc w:val="center"/>
        <w:rPr>
          <w:rFonts w:ascii="Times New Roman" w:hAnsi="Times New Roman" w:cs="Times New Roman"/>
          <w:sz w:val="24"/>
          <w:szCs w:val="24"/>
        </w:rPr>
      </w:pPr>
    </w:p>
    <w:p w:rsidR="009264C2" w:rsidRPr="00C434DB" w:rsidRDefault="009264C2" w:rsidP="00C434DB">
      <w:pPr>
        <w:spacing w:after="0" w:line="240" w:lineRule="auto"/>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C434DB" w:rsidP="00C434DB">
      <w:pPr>
        <w:spacing w:after="0" w:line="240" w:lineRule="auto"/>
        <w:jc w:val="center"/>
        <w:rPr>
          <w:rFonts w:ascii="Times New Roman" w:hAnsi="Times New Roman" w:cs="Times New Roman"/>
          <w:sz w:val="24"/>
          <w:szCs w:val="24"/>
        </w:rPr>
      </w:pPr>
    </w:p>
    <w:p w:rsidR="00C434DB" w:rsidRPr="00C434DB" w:rsidRDefault="00652044" w:rsidP="00C43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Грозный, 2020</w:t>
      </w:r>
      <w:r w:rsidR="009264C2" w:rsidRPr="00C434DB">
        <w:rPr>
          <w:rFonts w:ascii="Times New Roman" w:hAnsi="Times New Roman" w:cs="Times New Roman"/>
          <w:sz w:val="24"/>
          <w:szCs w:val="24"/>
        </w:rPr>
        <w:t>г</w:t>
      </w:r>
      <w:r w:rsidR="00C434DB" w:rsidRPr="00C434DB">
        <w:rPr>
          <w:rFonts w:ascii="Times New Roman" w:hAnsi="Times New Roman" w:cs="Times New Roman"/>
          <w:sz w:val="24"/>
          <w:szCs w:val="24"/>
        </w:rPr>
        <w:t>.</w:t>
      </w:r>
    </w:p>
    <w:p w:rsidR="00C434DB" w:rsidRPr="00C434DB" w:rsidRDefault="00C434DB">
      <w:pPr>
        <w:rPr>
          <w:rFonts w:ascii="Times New Roman" w:hAnsi="Times New Roman" w:cs="Times New Roman"/>
          <w:sz w:val="24"/>
          <w:szCs w:val="24"/>
        </w:rPr>
      </w:pPr>
      <w:r w:rsidRPr="00C434DB">
        <w:rPr>
          <w:rFonts w:ascii="Times New Roman" w:hAnsi="Times New Roman" w:cs="Times New Roman"/>
          <w:sz w:val="24"/>
          <w:szCs w:val="24"/>
        </w:rPr>
        <w:br w:type="page"/>
      </w:r>
    </w:p>
    <w:p w:rsidR="009264C2" w:rsidRPr="00C434DB" w:rsidRDefault="009264C2" w:rsidP="00C434DB">
      <w:pPr>
        <w:spacing w:after="0" w:line="240" w:lineRule="auto"/>
        <w:jc w:val="center"/>
        <w:rPr>
          <w:rFonts w:ascii="Times New Roman" w:hAnsi="Times New Roman" w:cs="Times New Roman"/>
          <w:sz w:val="24"/>
          <w:szCs w:val="24"/>
        </w:rPr>
      </w:pPr>
    </w:p>
    <w:p w:rsidR="009264C2" w:rsidRPr="00C434DB" w:rsidRDefault="009264C2" w:rsidP="00C434DB">
      <w:pPr>
        <w:spacing w:after="0" w:line="240" w:lineRule="auto"/>
        <w:ind w:right="5" w:firstLine="708"/>
        <w:jc w:val="both"/>
        <w:rPr>
          <w:rFonts w:ascii="Times New Roman" w:hAnsi="Times New Roman" w:cs="Times New Roman"/>
          <w:sz w:val="24"/>
          <w:szCs w:val="24"/>
        </w:rPr>
      </w:pPr>
      <w:r w:rsidRPr="00C434DB">
        <w:rPr>
          <w:rFonts w:ascii="Times New Roman" w:hAnsi="Times New Roman" w:cs="Times New Roman"/>
          <w:color w:val="000000"/>
          <w:sz w:val="24"/>
          <w:szCs w:val="24"/>
        </w:rPr>
        <w:t xml:space="preserve">Ярычев Н.У. </w:t>
      </w:r>
      <w:r w:rsidRPr="00C434DB">
        <w:rPr>
          <w:rFonts w:ascii="Times New Roman" w:hAnsi="Times New Roman" w:cs="Times New Roman"/>
          <w:sz w:val="24"/>
          <w:szCs w:val="24"/>
        </w:rPr>
        <w:t xml:space="preserve"> Фонд оценочных средств дисциплины «</w:t>
      </w:r>
      <w:r w:rsidRPr="00C434DB">
        <w:rPr>
          <w:rFonts w:ascii="Times New Roman" w:eastAsia="Times New Roman" w:hAnsi="Times New Roman" w:cs="Times New Roman"/>
          <w:sz w:val="24"/>
          <w:szCs w:val="24"/>
        </w:rPr>
        <w:t>Методология документирования в социальной работе</w:t>
      </w:r>
      <w:r w:rsidRPr="00C434DB">
        <w:rPr>
          <w:rFonts w:ascii="Times New Roman" w:hAnsi="Times New Roman" w:cs="Times New Roman"/>
          <w:sz w:val="24"/>
          <w:szCs w:val="24"/>
          <w:u w:color="000000"/>
        </w:rPr>
        <w:t>»</w:t>
      </w:r>
      <w:r w:rsidRPr="00C434DB">
        <w:rPr>
          <w:rFonts w:ascii="Times New Roman" w:hAnsi="Times New Roman" w:cs="Times New Roman"/>
          <w:sz w:val="24"/>
          <w:szCs w:val="24"/>
        </w:rPr>
        <w:t xml:space="preserve"> [Текст] / Сост. </w:t>
      </w:r>
      <w:r w:rsidR="00C434DB" w:rsidRPr="00C434DB">
        <w:rPr>
          <w:rFonts w:ascii="Times New Roman" w:hAnsi="Times New Roman" w:cs="Times New Roman"/>
          <w:color w:val="000000"/>
          <w:sz w:val="24"/>
          <w:szCs w:val="24"/>
        </w:rPr>
        <w:t>Ярычев Н.У.</w:t>
      </w:r>
      <w:r w:rsidRPr="00C434DB">
        <w:rPr>
          <w:rFonts w:ascii="Times New Roman" w:hAnsi="Times New Roman" w:cs="Times New Roman"/>
          <w:sz w:val="24"/>
          <w:szCs w:val="24"/>
        </w:rPr>
        <w:t xml:space="preserve"> –  Грозный: ФГБОУ ВО «Чеченский го</w:t>
      </w:r>
      <w:r w:rsidR="00652044">
        <w:rPr>
          <w:rFonts w:ascii="Times New Roman" w:hAnsi="Times New Roman" w:cs="Times New Roman"/>
          <w:sz w:val="24"/>
          <w:szCs w:val="24"/>
        </w:rPr>
        <w:t>сударственный университет», 2020</w:t>
      </w:r>
      <w:r w:rsidRPr="00C434DB">
        <w:rPr>
          <w:rFonts w:ascii="Times New Roman" w:hAnsi="Times New Roman" w:cs="Times New Roman"/>
          <w:sz w:val="24"/>
          <w:szCs w:val="24"/>
        </w:rPr>
        <w:t xml:space="preserve">.  </w:t>
      </w:r>
    </w:p>
    <w:p w:rsidR="009264C2" w:rsidRPr="00C434DB" w:rsidRDefault="009264C2" w:rsidP="00C434DB">
      <w:pPr>
        <w:spacing w:after="0" w:line="240" w:lineRule="auto"/>
        <w:ind w:left="980"/>
        <w:jc w:val="both"/>
        <w:rPr>
          <w:rFonts w:ascii="Times New Roman" w:hAnsi="Times New Roman" w:cs="Times New Roman"/>
          <w:sz w:val="24"/>
          <w:szCs w:val="24"/>
        </w:rPr>
      </w:pPr>
      <w:r w:rsidRPr="00C434DB">
        <w:rPr>
          <w:rFonts w:ascii="Times New Roman" w:hAnsi="Times New Roman" w:cs="Times New Roman"/>
          <w:sz w:val="24"/>
          <w:szCs w:val="24"/>
        </w:rPr>
        <w:t xml:space="preserve"> </w:t>
      </w:r>
    </w:p>
    <w:p w:rsidR="009264C2" w:rsidRDefault="009264C2" w:rsidP="00C434DB">
      <w:pPr>
        <w:spacing w:after="0" w:line="240" w:lineRule="auto"/>
        <w:ind w:left="980"/>
        <w:jc w:val="both"/>
        <w:rPr>
          <w:rFonts w:ascii="Times New Roman" w:hAnsi="Times New Roman" w:cs="Times New Roman"/>
          <w:sz w:val="24"/>
          <w:szCs w:val="24"/>
        </w:rPr>
      </w:pPr>
      <w:r w:rsidRPr="00C434DB">
        <w:rPr>
          <w:rFonts w:ascii="Times New Roman" w:hAnsi="Times New Roman" w:cs="Times New Roman"/>
          <w:sz w:val="24"/>
          <w:szCs w:val="24"/>
        </w:rPr>
        <w:t xml:space="preserve"> </w:t>
      </w:r>
    </w:p>
    <w:p w:rsidR="00652044" w:rsidRDefault="00652044" w:rsidP="00C434DB">
      <w:pPr>
        <w:spacing w:after="0" w:line="240" w:lineRule="auto"/>
        <w:ind w:left="980"/>
        <w:jc w:val="both"/>
        <w:rPr>
          <w:rFonts w:ascii="Times New Roman" w:hAnsi="Times New Roman" w:cs="Times New Roman"/>
          <w:sz w:val="24"/>
          <w:szCs w:val="24"/>
        </w:rPr>
      </w:pPr>
    </w:p>
    <w:p w:rsidR="00652044" w:rsidRDefault="00652044" w:rsidP="00C434DB">
      <w:pPr>
        <w:spacing w:after="0" w:line="240" w:lineRule="auto"/>
        <w:ind w:left="980"/>
        <w:jc w:val="both"/>
        <w:rPr>
          <w:rFonts w:ascii="Times New Roman" w:hAnsi="Times New Roman" w:cs="Times New Roman"/>
          <w:sz w:val="24"/>
          <w:szCs w:val="24"/>
        </w:rPr>
      </w:pPr>
    </w:p>
    <w:p w:rsidR="00652044" w:rsidRPr="00C434DB" w:rsidRDefault="00652044" w:rsidP="00C434DB">
      <w:pPr>
        <w:spacing w:after="0" w:line="240" w:lineRule="auto"/>
        <w:ind w:left="980"/>
        <w:jc w:val="both"/>
        <w:rPr>
          <w:rFonts w:ascii="Times New Roman" w:hAnsi="Times New Roman" w:cs="Times New Roman"/>
          <w:sz w:val="24"/>
          <w:szCs w:val="24"/>
        </w:rPr>
      </w:pPr>
    </w:p>
    <w:p w:rsidR="00652044" w:rsidRPr="00652044" w:rsidRDefault="009264C2" w:rsidP="00652044">
      <w:pPr>
        <w:spacing w:after="0" w:line="240" w:lineRule="auto"/>
        <w:ind w:left="130" w:right="5" w:firstLine="706"/>
        <w:jc w:val="both"/>
        <w:rPr>
          <w:rFonts w:ascii="Times New Roman" w:hAnsi="Times New Roman" w:cs="Times New Roman"/>
          <w:sz w:val="24"/>
          <w:szCs w:val="24"/>
        </w:rPr>
      </w:pPr>
      <w:r w:rsidRPr="00C434DB">
        <w:rPr>
          <w:rFonts w:ascii="Times New Roman" w:hAnsi="Times New Roman" w:cs="Times New Roman"/>
          <w:sz w:val="24"/>
          <w:szCs w:val="24"/>
        </w:rPr>
        <w:t>Фонд оценочных средств рассмотрен и одобрен на заседании кафедры теории и технологии</w:t>
      </w:r>
      <w:r w:rsidR="00460764" w:rsidRPr="00C434DB">
        <w:rPr>
          <w:rFonts w:ascii="Times New Roman" w:hAnsi="Times New Roman" w:cs="Times New Roman"/>
          <w:sz w:val="24"/>
          <w:szCs w:val="24"/>
        </w:rPr>
        <w:t xml:space="preserve"> социальной работы, рекомендован</w:t>
      </w:r>
      <w:r w:rsidRPr="00C434DB">
        <w:rPr>
          <w:rFonts w:ascii="Times New Roman" w:hAnsi="Times New Roman" w:cs="Times New Roman"/>
          <w:sz w:val="24"/>
          <w:szCs w:val="24"/>
        </w:rPr>
        <w:t xml:space="preserve"> к использованию в учебном процессе </w:t>
      </w:r>
      <w:r w:rsidR="00652044" w:rsidRPr="00652044">
        <w:rPr>
          <w:rFonts w:ascii="Times New Roman" w:hAnsi="Times New Roman" w:cs="Times New Roman"/>
          <w:sz w:val="24"/>
          <w:szCs w:val="24"/>
        </w:rPr>
        <w:t>(протокол № 1 от «01» сентября 2020г.), составлена в соответствии с требованиями ФГОС ВО по направлению подготовки 39.04.02 «Социальная работа» (степень – магистр), утвержденного приказом Министерства образования и науки Российской Федерации от «05» февраля 2018г. №80, с учетом профиля «Социальная работа с различными группами населения», а также рабочим учебным планом по данному направлению подготовки.</w:t>
      </w:r>
    </w:p>
    <w:p w:rsidR="009264C2" w:rsidRPr="00C434DB" w:rsidRDefault="009264C2" w:rsidP="00652044">
      <w:pPr>
        <w:spacing w:after="0" w:line="240" w:lineRule="auto"/>
        <w:ind w:left="130" w:right="5" w:firstLine="706"/>
        <w:jc w:val="both"/>
      </w:pPr>
    </w:p>
    <w:p w:rsidR="009264C2" w:rsidRPr="00C434DB" w:rsidRDefault="009264C2" w:rsidP="00C434DB">
      <w:pPr>
        <w:pStyle w:val="a5"/>
        <w:spacing w:after="0"/>
        <w:ind w:firstLine="709"/>
        <w:jc w:val="both"/>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jc w:val="left"/>
        <w:rPr>
          <w:rFonts w:ascii="Times New Roman" w:hAnsi="Times New Roman" w:cs="Times New Roman"/>
          <w:sz w:val="24"/>
          <w:szCs w:val="24"/>
        </w:rPr>
      </w:pPr>
    </w:p>
    <w:p w:rsidR="009264C2" w:rsidRPr="00C434DB" w:rsidRDefault="009264C2" w:rsidP="00C434DB">
      <w:pPr>
        <w:pStyle w:val="220"/>
        <w:spacing w:before="0" w:after="0"/>
        <w:jc w:val="left"/>
        <w:rPr>
          <w:rFonts w:ascii="Times New Roman" w:hAnsi="Times New Roman" w:cs="Times New Roman"/>
          <w:sz w:val="24"/>
          <w:szCs w:val="24"/>
        </w:rPr>
      </w:pPr>
    </w:p>
    <w:p w:rsidR="009264C2" w:rsidRPr="00C434DB" w:rsidRDefault="009264C2" w:rsidP="00C434DB">
      <w:pPr>
        <w:pStyle w:val="220"/>
        <w:spacing w:before="0" w:after="0"/>
        <w:jc w:val="left"/>
        <w:rPr>
          <w:rFonts w:ascii="Times New Roman" w:hAnsi="Times New Roman" w:cs="Times New Roman"/>
          <w:sz w:val="24"/>
          <w:szCs w:val="24"/>
        </w:rPr>
      </w:pPr>
    </w:p>
    <w:p w:rsidR="009264C2" w:rsidRPr="00C434DB" w:rsidRDefault="009264C2" w:rsidP="00C434DB">
      <w:pPr>
        <w:pStyle w:val="220"/>
        <w:spacing w:before="0" w:after="0"/>
        <w:jc w:val="left"/>
        <w:rPr>
          <w:rFonts w:ascii="Times New Roman" w:hAnsi="Times New Roman" w:cs="Times New Roman"/>
          <w:sz w:val="24"/>
          <w:szCs w:val="24"/>
        </w:rPr>
      </w:pPr>
    </w:p>
    <w:p w:rsidR="009264C2" w:rsidRPr="00C434DB" w:rsidRDefault="009264C2" w:rsidP="00C434DB">
      <w:pPr>
        <w:pStyle w:val="220"/>
        <w:spacing w:before="0" w:after="0"/>
        <w:jc w:val="left"/>
        <w:rPr>
          <w:rFonts w:ascii="Times New Roman" w:hAnsi="Times New Roman" w:cs="Times New Roman"/>
          <w:sz w:val="24"/>
          <w:szCs w:val="24"/>
        </w:rPr>
      </w:pPr>
    </w:p>
    <w:p w:rsidR="009264C2" w:rsidRPr="00C434DB" w:rsidRDefault="009264C2" w:rsidP="00C434DB">
      <w:pPr>
        <w:pStyle w:val="220"/>
        <w:spacing w:before="0" w:after="0"/>
        <w:jc w:val="left"/>
        <w:rPr>
          <w:rFonts w:ascii="Times New Roman" w:hAnsi="Times New Roman" w:cs="Times New Roman"/>
          <w:sz w:val="24"/>
          <w:szCs w:val="24"/>
        </w:rPr>
      </w:pPr>
    </w:p>
    <w:p w:rsidR="009264C2" w:rsidRPr="00C434DB" w:rsidRDefault="009264C2" w:rsidP="00C434DB">
      <w:pPr>
        <w:pStyle w:val="220"/>
        <w:spacing w:before="0" w:after="0"/>
        <w:jc w:val="left"/>
        <w:rPr>
          <w:rFonts w:ascii="Times New Roman" w:hAnsi="Times New Roman" w:cs="Times New Roman"/>
          <w:sz w:val="24"/>
          <w:szCs w:val="24"/>
        </w:rPr>
      </w:pPr>
    </w:p>
    <w:p w:rsidR="009264C2" w:rsidRPr="00C434DB" w:rsidRDefault="009264C2" w:rsidP="00C434DB">
      <w:pPr>
        <w:pStyle w:val="220"/>
        <w:spacing w:before="0" w:after="0"/>
        <w:jc w:val="left"/>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jc w:val="left"/>
        <w:rPr>
          <w:rFonts w:ascii="Times New Roman" w:hAnsi="Times New Roman" w:cs="Times New Roman"/>
          <w:sz w:val="24"/>
          <w:szCs w:val="24"/>
        </w:rPr>
      </w:pPr>
    </w:p>
    <w:p w:rsidR="009264C2" w:rsidRPr="00C434DB" w:rsidRDefault="009264C2" w:rsidP="00C434DB">
      <w:pPr>
        <w:pStyle w:val="220"/>
        <w:spacing w:before="0" w:after="0"/>
        <w:rPr>
          <w:rFonts w:ascii="Times New Roman" w:hAnsi="Times New Roman" w:cs="Times New Roman"/>
          <w:sz w:val="24"/>
          <w:szCs w:val="24"/>
        </w:rPr>
      </w:pPr>
    </w:p>
    <w:p w:rsidR="009264C2" w:rsidRPr="00C434DB" w:rsidRDefault="009264C2" w:rsidP="00C434DB">
      <w:pPr>
        <w:pStyle w:val="220"/>
        <w:spacing w:before="0" w:after="0"/>
        <w:jc w:val="left"/>
        <w:rPr>
          <w:rFonts w:ascii="Times New Roman" w:hAnsi="Times New Roman" w:cs="Times New Roman"/>
          <w:b w:val="0"/>
          <w:sz w:val="24"/>
          <w:szCs w:val="24"/>
        </w:rPr>
      </w:pPr>
    </w:p>
    <w:tbl>
      <w:tblPr>
        <w:tblW w:w="9606" w:type="dxa"/>
        <w:tblLook w:val="01E0" w:firstRow="1" w:lastRow="1" w:firstColumn="1" w:lastColumn="1" w:noHBand="0" w:noVBand="0"/>
      </w:tblPr>
      <w:tblGrid>
        <w:gridCol w:w="9606"/>
      </w:tblGrid>
      <w:tr w:rsidR="009264C2" w:rsidRPr="00C434DB" w:rsidTr="00E54C73">
        <w:tc>
          <w:tcPr>
            <w:tcW w:w="9606" w:type="dxa"/>
            <w:hideMark/>
          </w:tcPr>
          <w:p w:rsidR="009264C2" w:rsidRPr="00C434DB" w:rsidRDefault="009264C2" w:rsidP="00C434DB">
            <w:pPr>
              <w:pStyle w:val="a9"/>
              <w:suppressLineNumbers/>
              <w:rPr>
                <w:rFonts w:ascii="Times New Roman" w:hAnsi="Times New Roman"/>
                <w:sz w:val="24"/>
                <w:szCs w:val="24"/>
              </w:rPr>
            </w:pPr>
            <w:r w:rsidRPr="00C434DB">
              <w:rPr>
                <w:rFonts w:ascii="Times New Roman" w:hAnsi="Times New Roman"/>
                <w:sz w:val="24"/>
                <w:szCs w:val="24"/>
              </w:rPr>
              <w:sym w:font="Symbol" w:char="F0E3"/>
            </w:r>
            <w:r w:rsidRPr="00C434DB">
              <w:rPr>
                <w:rFonts w:ascii="Times New Roman" w:hAnsi="Times New Roman"/>
                <w:sz w:val="24"/>
                <w:szCs w:val="24"/>
              </w:rPr>
              <w:t xml:space="preserve"> </w:t>
            </w:r>
            <w:r w:rsidR="00C434DB" w:rsidRPr="00C434DB">
              <w:rPr>
                <w:rFonts w:ascii="Times New Roman" w:hAnsi="Times New Roman"/>
                <w:color w:val="000000"/>
                <w:sz w:val="24"/>
                <w:szCs w:val="24"/>
              </w:rPr>
              <w:t>Ярычев Н.У.,</w:t>
            </w:r>
            <w:r w:rsidRPr="00C434DB">
              <w:rPr>
                <w:rFonts w:ascii="Times New Roman" w:hAnsi="Times New Roman"/>
                <w:bCs/>
                <w:sz w:val="24"/>
                <w:szCs w:val="24"/>
              </w:rPr>
              <w:t xml:space="preserve"> </w:t>
            </w:r>
            <w:r w:rsidR="00652044">
              <w:rPr>
                <w:rFonts w:ascii="Times New Roman" w:hAnsi="Times New Roman"/>
                <w:sz w:val="24"/>
                <w:szCs w:val="24"/>
              </w:rPr>
              <w:t>2020</w:t>
            </w:r>
          </w:p>
        </w:tc>
      </w:tr>
      <w:tr w:rsidR="009264C2" w:rsidRPr="00C434DB" w:rsidTr="00E54C73">
        <w:tc>
          <w:tcPr>
            <w:tcW w:w="9606" w:type="dxa"/>
            <w:hideMark/>
          </w:tcPr>
          <w:p w:rsidR="009264C2" w:rsidRPr="00C434DB" w:rsidRDefault="009264C2" w:rsidP="00C434DB">
            <w:pPr>
              <w:pStyle w:val="a9"/>
              <w:suppressLineNumbers/>
              <w:rPr>
                <w:rFonts w:ascii="Times New Roman" w:hAnsi="Times New Roman"/>
                <w:sz w:val="24"/>
                <w:szCs w:val="24"/>
              </w:rPr>
            </w:pPr>
            <w:r w:rsidRPr="00C434DB">
              <w:rPr>
                <w:rFonts w:ascii="Times New Roman" w:hAnsi="Times New Roman"/>
                <w:sz w:val="24"/>
                <w:szCs w:val="24"/>
              </w:rPr>
              <w:sym w:font="Symbol" w:char="F0E3"/>
            </w:r>
            <w:r w:rsidRPr="00C434DB">
              <w:rPr>
                <w:rFonts w:ascii="Times New Roman" w:hAnsi="Times New Roman"/>
                <w:sz w:val="24"/>
                <w:szCs w:val="24"/>
              </w:rPr>
              <w:t xml:space="preserve"> ФГБОУ ВО «Чеченский го</w:t>
            </w:r>
            <w:r w:rsidR="00652044">
              <w:rPr>
                <w:rFonts w:ascii="Times New Roman" w:hAnsi="Times New Roman"/>
                <w:sz w:val="24"/>
                <w:szCs w:val="24"/>
              </w:rPr>
              <w:t>сударственный университет», 2020</w:t>
            </w:r>
          </w:p>
        </w:tc>
      </w:tr>
    </w:tbl>
    <w:p w:rsidR="006B6CA3" w:rsidRDefault="006B6CA3" w:rsidP="00C434DB">
      <w:pPr>
        <w:spacing w:after="0" w:line="240" w:lineRule="auto"/>
        <w:ind w:left="1416" w:firstLine="708"/>
        <w:jc w:val="center"/>
        <w:rPr>
          <w:rFonts w:ascii="Times New Roman" w:hAnsi="Times New Roman" w:cs="Times New Roman"/>
          <w:b/>
          <w:sz w:val="24"/>
          <w:szCs w:val="24"/>
        </w:rPr>
      </w:pPr>
    </w:p>
    <w:p w:rsidR="006B6CA3" w:rsidRDefault="006B6CA3">
      <w:pPr>
        <w:rPr>
          <w:rFonts w:ascii="Times New Roman" w:hAnsi="Times New Roman" w:cs="Times New Roman"/>
          <w:b/>
          <w:sz w:val="24"/>
          <w:szCs w:val="24"/>
        </w:rPr>
      </w:pPr>
      <w:r>
        <w:rPr>
          <w:rFonts w:ascii="Times New Roman" w:hAnsi="Times New Roman" w:cs="Times New Roman"/>
          <w:b/>
          <w:sz w:val="24"/>
          <w:szCs w:val="24"/>
        </w:rPr>
        <w:br w:type="page"/>
      </w:r>
    </w:p>
    <w:p w:rsidR="009264C2" w:rsidRPr="00C434DB" w:rsidRDefault="009264C2" w:rsidP="00C434DB">
      <w:pPr>
        <w:spacing w:after="0" w:line="240" w:lineRule="auto"/>
        <w:ind w:left="1416" w:firstLine="708"/>
        <w:jc w:val="center"/>
        <w:rPr>
          <w:rFonts w:ascii="Times New Roman" w:hAnsi="Times New Roman" w:cs="Times New Roman"/>
          <w:b/>
          <w:sz w:val="24"/>
          <w:szCs w:val="24"/>
        </w:rPr>
      </w:pPr>
      <w:bookmarkStart w:id="0" w:name="_GoBack"/>
      <w:bookmarkEnd w:id="0"/>
      <w:r w:rsidRPr="00C434DB">
        <w:rPr>
          <w:rFonts w:ascii="Times New Roman" w:hAnsi="Times New Roman" w:cs="Times New Roman"/>
          <w:b/>
          <w:sz w:val="24"/>
          <w:szCs w:val="24"/>
        </w:rPr>
        <w:lastRenderedPageBreak/>
        <w:t>Содержание</w:t>
      </w:r>
    </w:p>
    <w:p w:rsidR="00C434DB" w:rsidRPr="00C434DB" w:rsidRDefault="00C434DB" w:rsidP="00C434DB">
      <w:pPr>
        <w:spacing w:after="0" w:line="240" w:lineRule="auto"/>
        <w:ind w:left="1416" w:firstLine="708"/>
        <w:jc w:val="center"/>
        <w:rPr>
          <w:rFonts w:ascii="Times New Roman" w:hAnsi="Times New Roman" w:cs="Times New Roman"/>
          <w:b/>
          <w:sz w:val="24"/>
          <w:szCs w:val="24"/>
        </w:rPr>
      </w:pPr>
    </w:p>
    <w:tbl>
      <w:tblPr>
        <w:tblW w:w="9636" w:type="dxa"/>
        <w:tblLook w:val="01E0" w:firstRow="1" w:lastRow="1" w:firstColumn="1" w:lastColumn="1" w:noHBand="0" w:noVBand="0"/>
      </w:tblPr>
      <w:tblGrid>
        <w:gridCol w:w="456"/>
        <w:gridCol w:w="120"/>
        <w:gridCol w:w="8604"/>
        <w:gridCol w:w="456"/>
      </w:tblGrid>
      <w:tr w:rsidR="009264C2" w:rsidRPr="00C434DB" w:rsidTr="00E54C73">
        <w:trPr>
          <w:trHeight w:val="636"/>
        </w:trPr>
        <w:tc>
          <w:tcPr>
            <w:tcW w:w="576" w:type="dxa"/>
            <w:gridSpan w:val="2"/>
          </w:tcPr>
          <w:p w:rsidR="009264C2" w:rsidRPr="00C434DB" w:rsidRDefault="009264C2" w:rsidP="00C434D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8604" w:type="dxa"/>
          </w:tcPr>
          <w:p w:rsidR="009264C2" w:rsidRPr="00C434DB" w:rsidRDefault="009264C2"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34DB">
              <w:rPr>
                <w:rFonts w:ascii="Times New Roman" w:eastAsia="Times New Roman" w:hAnsi="Times New Roman" w:cs="Times New Roman"/>
                <w:sz w:val="24"/>
                <w:szCs w:val="24"/>
              </w:rPr>
              <w:t>Перечень компетенций с указанием этапов их формирования в процессе освоения образовательной программы</w:t>
            </w:r>
          </w:p>
        </w:tc>
        <w:tc>
          <w:tcPr>
            <w:tcW w:w="456" w:type="dxa"/>
          </w:tcPr>
          <w:p w:rsidR="009264C2" w:rsidRPr="00C434DB" w:rsidRDefault="009264C2"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4</w:t>
            </w:r>
          </w:p>
        </w:tc>
      </w:tr>
      <w:tr w:rsidR="009264C2" w:rsidRPr="00C434DB" w:rsidTr="00E54C73">
        <w:trPr>
          <w:trHeight w:val="729"/>
        </w:trPr>
        <w:tc>
          <w:tcPr>
            <w:tcW w:w="576" w:type="dxa"/>
            <w:gridSpan w:val="2"/>
          </w:tcPr>
          <w:p w:rsidR="009264C2" w:rsidRPr="00C434DB" w:rsidRDefault="009264C2" w:rsidP="00C434D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8604" w:type="dxa"/>
          </w:tcPr>
          <w:p w:rsidR="009264C2" w:rsidRPr="00C434DB" w:rsidRDefault="009264C2"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34DB">
              <w:rPr>
                <w:rFonts w:ascii="Times New Roman" w:eastAsia="Times New Roman" w:hAnsi="Times New Roman" w:cs="Times New Roman"/>
                <w:sz w:val="24"/>
                <w:szCs w:val="24"/>
              </w:rPr>
              <w:t>Описание показателей и критериев оценивания компетенций на различных этапах их формирования, описание шкал оценивания</w:t>
            </w:r>
          </w:p>
        </w:tc>
        <w:tc>
          <w:tcPr>
            <w:tcW w:w="456" w:type="dxa"/>
          </w:tcPr>
          <w:p w:rsidR="009264C2" w:rsidRPr="00C434DB" w:rsidRDefault="009264C2"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4</w:t>
            </w:r>
          </w:p>
        </w:tc>
      </w:tr>
      <w:tr w:rsidR="009264C2" w:rsidRPr="00C434DB" w:rsidTr="00E54C73">
        <w:trPr>
          <w:trHeight w:val="427"/>
        </w:trPr>
        <w:tc>
          <w:tcPr>
            <w:tcW w:w="576" w:type="dxa"/>
            <w:gridSpan w:val="2"/>
          </w:tcPr>
          <w:p w:rsidR="009264C2" w:rsidRPr="00C434DB" w:rsidRDefault="009264C2" w:rsidP="00C434DB">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8604" w:type="dxa"/>
          </w:tcPr>
          <w:p w:rsidR="009264C2" w:rsidRPr="00C434DB" w:rsidRDefault="009264C2"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34DB">
              <w:rPr>
                <w:rFonts w:ascii="Times New Roman" w:eastAsia="Times New Roman" w:hAnsi="Times New Roman" w:cs="Times New Roman"/>
                <w:sz w:val="24"/>
                <w:szCs w:val="24"/>
              </w:rPr>
              <w:t>Показатели и критерии оценивания компетенций:</w:t>
            </w:r>
          </w:p>
        </w:tc>
        <w:tc>
          <w:tcPr>
            <w:tcW w:w="456" w:type="dxa"/>
          </w:tcPr>
          <w:p w:rsidR="009264C2" w:rsidRPr="00C434DB" w:rsidRDefault="009264C2" w:rsidP="00C434DB">
            <w:pPr>
              <w:spacing w:after="0" w:line="240" w:lineRule="auto"/>
              <w:ind w:left="-395" w:firstLine="395"/>
              <w:rPr>
                <w:rFonts w:ascii="Times New Roman" w:hAnsi="Times New Roman" w:cs="Times New Roman"/>
                <w:sz w:val="24"/>
                <w:szCs w:val="24"/>
              </w:rPr>
            </w:pPr>
            <w:r w:rsidRPr="00C434DB">
              <w:rPr>
                <w:rFonts w:ascii="Times New Roman" w:hAnsi="Times New Roman" w:cs="Times New Roman"/>
                <w:sz w:val="24"/>
                <w:szCs w:val="24"/>
              </w:rPr>
              <w:t>4</w:t>
            </w:r>
          </w:p>
        </w:tc>
      </w:tr>
      <w:tr w:rsidR="009264C2" w:rsidRPr="00C434DB" w:rsidTr="00E54C73">
        <w:trPr>
          <w:trHeight w:val="335"/>
        </w:trPr>
        <w:tc>
          <w:tcPr>
            <w:tcW w:w="576" w:type="dxa"/>
            <w:gridSpan w:val="2"/>
          </w:tcPr>
          <w:p w:rsidR="009264C2" w:rsidRPr="00C434DB" w:rsidRDefault="009264C2"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34DB">
              <w:rPr>
                <w:rFonts w:ascii="Times New Roman" w:eastAsia="Times New Roman" w:hAnsi="Times New Roman" w:cs="Times New Roman"/>
                <w:sz w:val="24"/>
                <w:szCs w:val="24"/>
              </w:rPr>
              <w:t>2.2.</w:t>
            </w:r>
          </w:p>
        </w:tc>
        <w:tc>
          <w:tcPr>
            <w:tcW w:w="8604" w:type="dxa"/>
          </w:tcPr>
          <w:p w:rsidR="009264C2" w:rsidRPr="00C434DB" w:rsidRDefault="009264C2"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34DB">
              <w:rPr>
                <w:rFonts w:ascii="Times New Roman" w:eastAsia="Times New Roman" w:hAnsi="Times New Roman" w:cs="Times New Roman"/>
                <w:sz w:val="24"/>
                <w:szCs w:val="24"/>
              </w:rPr>
              <w:t>Шкалы оценивания</w:t>
            </w:r>
          </w:p>
        </w:tc>
        <w:tc>
          <w:tcPr>
            <w:tcW w:w="456" w:type="dxa"/>
          </w:tcPr>
          <w:p w:rsidR="009264C2" w:rsidRPr="00C434DB" w:rsidRDefault="009264C2"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5</w:t>
            </w:r>
          </w:p>
        </w:tc>
      </w:tr>
      <w:tr w:rsidR="009264C2" w:rsidRPr="00C434DB" w:rsidTr="00E54C73">
        <w:trPr>
          <w:trHeight w:val="980"/>
        </w:trPr>
        <w:tc>
          <w:tcPr>
            <w:tcW w:w="576" w:type="dxa"/>
            <w:gridSpan w:val="2"/>
          </w:tcPr>
          <w:p w:rsidR="009264C2" w:rsidRPr="00C434DB" w:rsidRDefault="009264C2" w:rsidP="00C434D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8604" w:type="dxa"/>
          </w:tcPr>
          <w:p w:rsidR="009264C2" w:rsidRPr="00C434DB" w:rsidRDefault="009264C2"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34DB">
              <w:rPr>
                <w:rFonts w:ascii="Times New Roman" w:eastAsia="Times New Roman" w:hAnsi="Times New Roman" w:cs="Times New Roman"/>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tc>
        <w:tc>
          <w:tcPr>
            <w:tcW w:w="456" w:type="dxa"/>
          </w:tcPr>
          <w:p w:rsidR="009264C2" w:rsidRPr="00C434DB" w:rsidRDefault="00B20BC6" w:rsidP="00C434DB">
            <w:pPr>
              <w:spacing w:after="0" w:line="240" w:lineRule="auto"/>
              <w:rPr>
                <w:rFonts w:ascii="Times New Roman" w:hAnsi="Times New Roman" w:cs="Times New Roman"/>
                <w:sz w:val="24"/>
                <w:szCs w:val="24"/>
              </w:rPr>
            </w:pPr>
            <w:r w:rsidRPr="00C434DB">
              <w:rPr>
                <w:rFonts w:ascii="Times New Roman" w:hAnsi="Times New Roman" w:cs="Times New Roman"/>
                <w:sz w:val="24"/>
                <w:szCs w:val="24"/>
              </w:rPr>
              <w:t>5</w:t>
            </w:r>
          </w:p>
        </w:tc>
      </w:tr>
      <w:tr w:rsidR="009264C2" w:rsidRPr="00C434DB" w:rsidTr="00E54C73">
        <w:trPr>
          <w:trHeight w:val="368"/>
        </w:trPr>
        <w:tc>
          <w:tcPr>
            <w:tcW w:w="576" w:type="dxa"/>
            <w:gridSpan w:val="2"/>
          </w:tcPr>
          <w:p w:rsidR="009264C2" w:rsidRPr="00C434DB" w:rsidRDefault="009264C2"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34DB">
              <w:rPr>
                <w:rFonts w:ascii="Times New Roman" w:eastAsia="Times New Roman" w:hAnsi="Times New Roman" w:cs="Times New Roman"/>
                <w:sz w:val="24"/>
                <w:szCs w:val="24"/>
              </w:rPr>
              <w:t>3.1.</w:t>
            </w:r>
          </w:p>
        </w:tc>
        <w:tc>
          <w:tcPr>
            <w:tcW w:w="8604" w:type="dxa"/>
          </w:tcPr>
          <w:p w:rsidR="009264C2" w:rsidRPr="00C434DB" w:rsidRDefault="00C434DB"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к экзамену</w:t>
            </w:r>
          </w:p>
        </w:tc>
        <w:tc>
          <w:tcPr>
            <w:tcW w:w="456" w:type="dxa"/>
          </w:tcPr>
          <w:p w:rsidR="009264C2" w:rsidRPr="00C434DB" w:rsidRDefault="004437ED" w:rsidP="00C434D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9264C2" w:rsidRPr="00C434DB" w:rsidTr="00E54C73">
        <w:trPr>
          <w:trHeight w:val="418"/>
        </w:trPr>
        <w:tc>
          <w:tcPr>
            <w:tcW w:w="576" w:type="dxa"/>
            <w:gridSpan w:val="2"/>
          </w:tcPr>
          <w:p w:rsidR="009264C2" w:rsidRPr="00C434DB" w:rsidRDefault="009264C2"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34DB">
              <w:rPr>
                <w:rFonts w:ascii="Times New Roman" w:eastAsia="Times New Roman" w:hAnsi="Times New Roman" w:cs="Times New Roman"/>
                <w:sz w:val="24"/>
                <w:szCs w:val="24"/>
              </w:rPr>
              <w:t>3.2.</w:t>
            </w:r>
          </w:p>
        </w:tc>
        <w:tc>
          <w:tcPr>
            <w:tcW w:w="8604" w:type="dxa"/>
          </w:tcPr>
          <w:p w:rsidR="009264C2" w:rsidRPr="00C434DB" w:rsidRDefault="009264C2"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434DB">
              <w:rPr>
                <w:rFonts w:ascii="Times New Roman" w:eastAsia="Times New Roman" w:hAnsi="Times New Roman" w:cs="Times New Roman"/>
                <w:sz w:val="24"/>
                <w:szCs w:val="24"/>
              </w:rPr>
              <w:t>Примерное содержание билетов для аттестации (зачет, экзамен) с критериями оценки</w:t>
            </w:r>
            <w:r w:rsidRPr="00C434DB">
              <w:rPr>
                <w:rFonts w:ascii="Times New Roman" w:eastAsia="Times New Roman" w:hAnsi="Times New Roman" w:cs="Times New Roman"/>
                <w:webHidden/>
                <w:sz w:val="24"/>
                <w:szCs w:val="24"/>
              </w:rPr>
              <w:tab/>
            </w:r>
          </w:p>
        </w:tc>
        <w:tc>
          <w:tcPr>
            <w:tcW w:w="456" w:type="dxa"/>
          </w:tcPr>
          <w:p w:rsidR="009264C2" w:rsidRPr="00C434DB" w:rsidRDefault="004437ED" w:rsidP="00C434DB">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EE73BE" w:rsidRPr="00C434DB" w:rsidTr="00E54C73">
        <w:trPr>
          <w:gridAfter w:val="3"/>
          <w:wAfter w:w="9180" w:type="dxa"/>
        </w:trPr>
        <w:tc>
          <w:tcPr>
            <w:tcW w:w="456" w:type="dxa"/>
          </w:tcPr>
          <w:p w:rsidR="00EE73BE" w:rsidRPr="00C434DB" w:rsidRDefault="00EE73BE" w:rsidP="00C434DB">
            <w:pPr>
              <w:spacing w:after="0" w:line="240" w:lineRule="auto"/>
              <w:rPr>
                <w:rFonts w:ascii="Times New Roman" w:hAnsi="Times New Roman" w:cs="Times New Roman"/>
                <w:sz w:val="24"/>
                <w:szCs w:val="24"/>
              </w:rPr>
            </w:pPr>
          </w:p>
        </w:tc>
      </w:tr>
      <w:tr w:rsidR="009264C2" w:rsidRPr="00C434DB" w:rsidTr="00E54C73">
        <w:tc>
          <w:tcPr>
            <w:tcW w:w="576" w:type="dxa"/>
            <w:gridSpan w:val="2"/>
          </w:tcPr>
          <w:p w:rsidR="009264C2" w:rsidRPr="00C434DB" w:rsidRDefault="00EE73BE"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9264C2" w:rsidRPr="00C434DB">
              <w:rPr>
                <w:rFonts w:ascii="Times New Roman" w:eastAsia="Times New Roman" w:hAnsi="Times New Roman" w:cs="Times New Roman"/>
                <w:sz w:val="24"/>
                <w:szCs w:val="24"/>
              </w:rPr>
              <w:t>.</w:t>
            </w:r>
          </w:p>
        </w:tc>
        <w:tc>
          <w:tcPr>
            <w:tcW w:w="8604" w:type="dxa"/>
          </w:tcPr>
          <w:p w:rsidR="009264C2" w:rsidRPr="00C434DB" w:rsidRDefault="00EE73BE" w:rsidP="004437E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E73BE">
              <w:rPr>
                <w:rFonts w:ascii="Times New Roman" w:eastAsia="Times New Roman" w:hAnsi="Times New Roman" w:cs="Times New Roman"/>
                <w:sz w:val="24"/>
                <w:szCs w:val="24"/>
              </w:rPr>
              <w:t>Темы курсовых работ (эссе, рефератов, докладов, сообщений) с критериями оценки обеспечения и информационных справ</w:t>
            </w:r>
            <w:r>
              <w:rPr>
                <w:rFonts w:ascii="Times New Roman" w:eastAsia="Times New Roman" w:hAnsi="Times New Roman" w:cs="Times New Roman"/>
                <w:sz w:val="24"/>
                <w:szCs w:val="24"/>
              </w:rPr>
              <w:t xml:space="preserve">очных систем </w:t>
            </w:r>
          </w:p>
        </w:tc>
        <w:tc>
          <w:tcPr>
            <w:tcW w:w="456" w:type="dxa"/>
          </w:tcPr>
          <w:p w:rsidR="009264C2" w:rsidRPr="00C434DB" w:rsidRDefault="00EE73BE" w:rsidP="00C434DB">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9264C2" w:rsidRPr="00C434DB" w:rsidTr="00E54C73">
        <w:trPr>
          <w:trHeight w:val="741"/>
        </w:trPr>
        <w:tc>
          <w:tcPr>
            <w:tcW w:w="576" w:type="dxa"/>
            <w:gridSpan w:val="2"/>
          </w:tcPr>
          <w:p w:rsidR="009264C2" w:rsidRPr="00C434DB" w:rsidRDefault="00EE73BE" w:rsidP="00EE73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264C2" w:rsidRPr="00C434DB">
              <w:rPr>
                <w:rFonts w:ascii="Times New Roman" w:eastAsia="Times New Roman" w:hAnsi="Times New Roman" w:cs="Times New Roman"/>
                <w:sz w:val="24"/>
                <w:szCs w:val="24"/>
              </w:rPr>
              <w:t>.</w:t>
            </w:r>
          </w:p>
        </w:tc>
        <w:tc>
          <w:tcPr>
            <w:tcW w:w="8604" w:type="dxa"/>
          </w:tcPr>
          <w:p w:rsidR="009264C2" w:rsidRPr="00C434DB" w:rsidRDefault="00EE73BE"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E73BE">
              <w:rPr>
                <w:rFonts w:ascii="Times New Roman" w:eastAsia="Times New Roman" w:hAnsi="Times New Roman" w:cs="Times New Roman"/>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456" w:type="dxa"/>
          </w:tcPr>
          <w:p w:rsidR="009264C2" w:rsidRPr="00C434DB" w:rsidRDefault="00EE73BE" w:rsidP="00C434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p>
        </w:tc>
      </w:tr>
      <w:tr w:rsidR="009264C2" w:rsidRPr="00C434DB" w:rsidTr="00E54C73">
        <w:trPr>
          <w:trHeight w:val="70"/>
        </w:trPr>
        <w:tc>
          <w:tcPr>
            <w:tcW w:w="576" w:type="dxa"/>
            <w:gridSpan w:val="2"/>
          </w:tcPr>
          <w:p w:rsidR="009264C2" w:rsidRPr="00C434DB" w:rsidRDefault="009264C2"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604" w:type="dxa"/>
          </w:tcPr>
          <w:p w:rsidR="009264C2" w:rsidRPr="00C434DB" w:rsidRDefault="009264C2" w:rsidP="00C434D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6" w:type="dxa"/>
          </w:tcPr>
          <w:p w:rsidR="009264C2" w:rsidRPr="00C434DB" w:rsidRDefault="00EE73BE" w:rsidP="00C434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9264C2" w:rsidRPr="00C434DB" w:rsidRDefault="009264C2" w:rsidP="00C434DB">
      <w:pPr>
        <w:spacing w:after="0" w:line="240" w:lineRule="auto"/>
        <w:jc w:val="center"/>
        <w:outlineLvl w:val="0"/>
        <w:rPr>
          <w:rFonts w:ascii="Times New Roman" w:eastAsia="Times New Roman" w:hAnsi="Times New Roman" w:cs="Times New Roman"/>
          <w:b/>
          <w:bCs/>
          <w:kern w:val="36"/>
          <w:sz w:val="24"/>
          <w:szCs w:val="24"/>
        </w:rPr>
      </w:pPr>
    </w:p>
    <w:p w:rsidR="009264C2" w:rsidRPr="00C434DB" w:rsidRDefault="009264C2" w:rsidP="00C434DB">
      <w:pPr>
        <w:spacing w:after="0" w:line="240" w:lineRule="auto"/>
        <w:jc w:val="center"/>
        <w:outlineLvl w:val="0"/>
        <w:rPr>
          <w:rFonts w:ascii="Times New Roman" w:eastAsia="Times New Roman" w:hAnsi="Times New Roman" w:cs="Times New Roman"/>
          <w:b/>
          <w:bCs/>
          <w:kern w:val="36"/>
          <w:sz w:val="24"/>
          <w:szCs w:val="24"/>
        </w:rPr>
      </w:pPr>
    </w:p>
    <w:p w:rsidR="009264C2" w:rsidRPr="00C434DB" w:rsidRDefault="009264C2" w:rsidP="00C434DB">
      <w:pPr>
        <w:spacing w:after="0" w:line="240" w:lineRule="auto"/>
        <w:outlineLvl w:val="0"/>
        <w:rPr>
          <w:rFonts w:ascii="Times New Roman" w:eastAsia="Times New Roman" w:hAnsi="Times New Roman" w:cs="Times New Roman"/>
          <w:b/>
          <w:bCs/>
          <w:kern w:val="36"/>
          <w:sz w:val="24"/>
          <w:szCs w:val="24"/>
        </w:rPr>
      </w:pPr>
    </w:p>
    <w:p w:rsidR="009264C2" w:rsidRPr="00C434DB" w:rsidRDefault="009264C2" w:rsidP="00C434DB">
      <w:pPr>
        <w:spacing w:after="0" w:line="240" w:lineRule="auto"/>
        <w:jc w:val="center"/>
        <w:outlineLvl w:val="0"/>
        <w:rPr>
          <w:rFonts w:ascii="Times New Roman" w:eastAsia="Times New Roman" w:hAnsi="Times New Roman" w:cs="Times New Roman"/>
          <w:b/>
          <w:bCs/>
          <w:kern w:val="36"/>
          <w:sz w:val="24"/>
          <w:szCs w:val="24"/>
        </w:rPr>
      </w:pPr>
      <w:r w:rsidRPr="00C434DB">
        <w:rPr>
          <w:rFonts w:ascii="Times New Roman" w:eastAsia="Times New Roman" w:hAnsi="Times New Roman" w:cs="Times New Roman"/>
          <w:b/>
          <w:bCs/>
          <w:kern w:val="36"/>
          <w:sz w:val="24"/>
          <w:szCs w:val="24"/>
        </w:rPr>
        <w:t xml:space="preserve"> </w:t>
      </w:r>
    </w:p>
    <w:tbl>
      <w:tblPr>
        <w:tblW w:w="0" w:type="auto"/>
        <w:tblLook w:val="01E0" w:firstRow="1" w:lastRow="1" w:firstColumn="1" w:lastColumn="1" w:noHBand="0" w:noVBand="0"/>
      </w:tblPr>
      <w:tblGrid>
        <w:gridCol w:w="6763"/>
        <w:gridCol w:w="2807"/>
      </w:tblGrid>
      <w:tr w:rsidR="009264C2" w:rsidRPr="00C434DB" w:rsidTr="00E54C73">
        <w:tc>
          <w:tcPr>
            <w:tcW w:w="6763" w:type="dxa"/>
          </w:tcPr>
          <w:p w:rsidR="009264C2" w:rsidRPr="00C434DB" w:rsidRDefault="009264C2" w:rsidP="00C434DB">
            <w:pPr>
              <w:spacing w:after="0" w:line="240" w:lineRule="auto"/>
              <w:rPr>
                <w:rFonts w:ascii="Times New Roman" w:hAnsi="Times New Roman" w:cs="Times New Roman"/>
                <w:sz w:val="24"/>
                <w:szCs w:val="24"/>
              </w:rPr>
            </w:pPr>
          </w:p>
        </w:tc>
        <w:tc>
          <w:tcPr>
            <w:tcW w:w="2807" w:type="dxa"/>
          </w:tcPr>
          <w:p w:rsidR="009264C2" w:rsidRPr="00C434DB" w:rsidRDefault="009264C2" w:rsidP="00C434DB">
            <w:pPr>
              <w:pStyle w:val="a9"/>
              <w:suppressLineNumbers/>
              <w:rPr>
                <w:rFonts w:ascii="Times New Roman" w:hAnsi="Times New Roman"/>
                <w:sz w:val="24"/>
                <w:szCs w:val="24"/>
              </w:rPr>
            </w:pPr>
          </w:p>
        </w:tc>
      </w:tr>
    </w:tbl>
    <w:p w:rsidR="009264C2" w:rsidRPr="00C434DB" w:rsidRDefault="009264C2" w:rsidP="00C434DB">
      <w:pPr>
        <w:spacing w:after="0" w:line="240" w:lineRule="auto"/>
        <w:jc w:val="both"/>
        <w:rPr>
          <w:rFonts w:ascii="Times New Roman" w:hAnsi="Times New Roman" w:cs="Times New Roman"/>
          <w:sz w:val="24"/>
          <w:szCs w:val="24"/>
        </w:rPr>
      </w:pPr>
      <w:bookmarkStart w:id="1" w:name="_Toc263612350"/>
    </w:p>
    <w:p w:rsidR="009264C2" w:rsidRPr="00C434DB" w:rsidRDefault="009264C2" w:rsidP="00C434DB">
      <w:pPr>
        <w:spacing w:after="0" w:line="240" w:lineRule="auto"/>
        <w:jc w:val="both"/>
        <w:rPr>
          <w:rFonts w:ascii="Times New Roman" w:hAnsi="Times New Roman" w:cs="Times New Roman"/>
          <w:sz w:val="24"/>
          <w:szCs w:val="24"/>
        </w:rPr>
      </w:pPr>
    </w:p>
    <w:p w:rsidR="009264C2" w:rsidRPr="00C434DB" w:rsidRDefault="009264C2" w:rsidP="00C434DB">
      <w:pPr>
        <w:spacing w:after="0" w:line="240" w:lineRule="auto"/>
        <w:jc w:val="both"/>
        <w:rPr>
          <w:rFonts w:ascii="Times New Roman" w:hAnsi="Times New Roman" w:cs="Times New Roman"/>
          <w:sz w:val="24"/>
          <w:szCs w:val="24"/>
        </w:rPr>
      </w:pPr>
    </w:p>
    <w:p w:rsidR="009264C2" w:rsidRPr="00C434DB" w:rsidRDefault="009264C2" w:rsidP="00C434DB">
      <w:pPr>
        <w:spacing w:after="0" w:line="240" w:lineRule="auto"/>
        <w:jc w:val="both"/>
        <w:rPr>
          <w:rFonts w:ascii="Times New Roman" w:hAnsi="Times New Roman" w:cs="Times New Roman"/>
          <w:sz w:val="24"/>
          <w:szCs w:val="24"/>
        </w:rPr>
      </w:pPr>
    </w:p>
    <w:p w:rsidR="009264C2" w:rsidRPr="00C434DB" w:rsidRDefault="009264C2" w:rsidP="00C434DB">
      <w:pPr>
        <w:spacing w:after="0" w:line="240" w:lineRule="auto"/>
        <w:jc w:val="both"/>
        <w:rPr>
          <w:rFonts w:ascii="Times New Roman" w:hAnsi="Times New Roman" w:cs="Times New Roman"/>
          <w:sz w:val="24"/>
          <w:szCs w:val="24"/>
        </w:rPr>
      </w:pPr>
    </w:p>
    <w:p w:rsidR="009264C2" w:rsidRPr="00C434DB" w:rsidRDefault="009264C2" w:rsidP="00C434DB">
      <w:pPr>
        <w:spacing w:after="0" w:line="240" w:lineRule="auto"/>
        <w:jc w:val="both"/>
        <w:rPr>
          <w:rFonts w:ascii="Times New Roman" w:hAnsi="Times New Roman" w:cs="Times New Roman"/>
          <w:sz w:val="24"/>
          <w:szCs w:val="24"/>
        </w:rPr>
      </w:pPr>
    </w:p>
    <w:p w:rsidR="00C434DB" w:rsidRPr="00C434DB" w:rsidRDefault="00C434DB">
      <w:pPr>
        <w:rPr>
          <w:rFonts w:ascii="Times New Roman" w:eastAsia="Calibri" w:hAnsi="Times New Roman" w:cs="Times New Roman"/>
          <w:b/>
          <w:bCs/>
          <w:color w:val="000000"/>
          <w:kern w:val="32"/>
          <w:sz w:val="24"/>
          <w:szCs w:val="24"/>
          <w:lang w:eastAsia="ru-RU"/>
        </w:rPr>
      </w:pPr>
      <w:bookmarkStart w:id="2" w:name="_Toc507935677"/>
      <w:r w:rsidRPr="00C434DB">
        <w:rPr>
          <w:rFonts w:ascii="Times New Roman" w:hAnsi="Times New Roman" w:cs="Times New Roman"/>
          <w:sz w:val="24"/>
          <w:szCs w:val="24"/>
        </w:rPr>
        <w:br w:type="page"/>
      </w:r>
    </w:p>
    <w:p w:rsidR="009264C2" w:rsidRPr="00C434DB" w:rsidRDefault="009264C2" w:rsidP="00EE73BE">
      <w:pPr>
        <w:pStyle w:val="1"/>
        <w:spacing w:before="0" w:after="0"/>
        <w:rPr>
          <w:rFonts w:ascii="Times New Roman" w:hAnsi="Times New Roman"/>
          <w:sz w:val="24"/>
          <w:szCs w:val="24"/>
        </w:rPr>
      </w:pPr>
      <w:r w:rsidRPr="00C434DB">
        <w:rPr>
          <w:rFonts w:ascii="Times New Roman" w:hAnsi="Times New Roman"/>
          <w:sz w:val="24"/>
          <w:szCs w:val="24"/>
        </w:rPr>
        <w:lastRenderedPageBreak/>
        <w:t>1. Перечень компетенций с указанием этапов их формирования в процессе освоения образовательной программы</w:t>
      </w:r>
      <w:bookmarkEnd w:id="2"/>
    </w:p>
    <w:p w:rsidR="009264C2" w:rsidRPr="00C434DB" w:rsidRDefault="009264C2" w:rsidP="00EE73BE">
      <w:pPr>
        <w:pStyle w:val="a8"/>
        <w:jc w:val="both"/>
        <w:rPr>
          <w:rFonts w:ascii="Times New Roman" w:hAnsi="Times New Roman"/>
          <w:sz w:val="24"/>
          <w:szCs w:val="24"/>
          <w:lang w:eastAsia="ru-RU"/>
        </w:rPr>
      </w:pPr>
      <w:r w:rsidRPr="00C434DB">
        <w:rPr>
          <w:rFonts w:ascii="Times New Roman" w:hAnsi="Times New Roman"/>
          <w:sz w:val="24"/>
          <w:szCs w:val="24"/>
          <w:lang w:eastAsia="ru-RU"/>
        </w:rPr>
        <w:t>Перечень компетенций с указанием этапов их формирования указан в п. 3. «Требования к результатам освоения дисциплины» рабочей программы дисциплины.</w:t>
      </w:r>
    </w:p>
    <w:p w:rsidR="009264C2" w:rsidRPr="00C434DB" w:rsidRDefault="009264C2" w:rsidP="00EE73BE">
      <w:pPr>
        <w:pStyle w:val="1"/>
        <w:spacing w:before="0" w:after="0"/>
        <w:rPr>
          <w:rFonts w:ascii="Times New Roman" w:hAnsi="Times New Roman"/>
          <w:sz w:val="24"/>
          <w:szCs w:val="24"/>
        </w:rPr>
      </w:pPr>
      <w:bookmarkStart w:id="3" w:name="_Toc453750943"/>
      <w:bookmarkStart w:id="4" w:name="_Toc507935678"/>
      <w:r w:rsidRPr="00C434DB">
        <w:rPr>
          <w:rFonts w:ascii="Times New Roman" w:hAnsi="Times New Roman"/>
          <w:sz w:val="24"/>
          <w:szCs w:val="24"/>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9264C2" w:rsidRPr="00C434DB" w:rsidRDefault="009264C2" w:rsidP="00EE73BE">
      <w:pPr>
        <w:pStyle w:val="1"/>
        <w:spacing w:before="0" w:after="0"/>
        <w:rPr>
          <w:rFonts w:ascii="Times New Roman" w:hAnsi="Times New Roman"/>
          <w:sz w:val="24"/>
          <w:szCs w:val="24"/>
        </w:rPr>
      </w:pPr>
      <w:bookmarkStart w:id="5" w:name="_Toc507935679"/>
      <w:r w:rsidRPr="00C434DB">
        <w:rPr>
          <w:rFonts w:ascii="Times New Roman" w:hAnsi="Times New Roman"/>
          <w:sz w:val="24"/>
          <w:szCs w:val="24"/>
        </w:rPr>
        <w:t>2.1</w:t>
      </w:r>
      <w:r w:rsidR="004437ED">
        <w:rPr>
          <w:rFonts w:ascii="Times New Roman" w:hAnsi="Times New Roman"/>
          <w:sz w:val="24"/>
          <w:szCs w:val="24"/>
        </w:rPr>
        <w:t>.</w:t>
      </w:r>
      <w:r w:rsidRPr="00C434DB">
        <w:rPr>
          <w:rFonts w:ascii="Times New Roman" w:hAnsi="Times New Roman"/>
          <w:sz w:val="24"/>
          <w:szCs w:val="24"/>
        </w:rPr>
        <w:t xml:space="preserve"> Показатели и критерии оценивания компетенций:</w:t>
      </w:r>
      <w:bookmarkEnd w:id="5"/>
      <w:r w:rsidRPr="00C434DB">
        <w:rPr>
          <w:rFonts w:ascii="Times New Roman" w:hAnsi="Times New Roman"/>
          <w:sz w:val="24"/>
          <w:szCs w:val="24"/>
        </w:rPr>
        <w:t xml:space="preserve"> </w:t>
      </w:r>
    </w:p>
    <w:tbl>
      <w:tblPr>
        <w:tblW w:w="9667" w:type="dxa"/>
        <w:tblInd w:w="88" w:type="dxa"/>
        <w:tblCellMar>
          <w:left w:w="0" w:type="dxa"/>
          <w:right w:w="0" w:type="dxa"/>
        </w:tblCellMar>
        <w:tblLook w:val="01E0" w:firstRow="1" w:lastRow="1" w:firstColumn="1" w:lastColumn="1" w:noHBand="0" w:noVBand="0"/>
      </w:tblPr>
      <w:tblGrid>
        <w:gridCol w:w="3527"/>
        <w:gridCol w:w="2328"/>
        <w:gridCol w:w="1956"/>
        <w:gridCol w:w="1840"/>
        <w:gridCol w:w="16"/>
      </w:tblGrid>
      <w:tr w:rsidR="009264C2" w:rsidRPr="00C434DB" w:rsidTr="00E54C73">
        <w:trPr>
          <w:gridAfter w:val="1"/>
          <w:trHeight w:val="752"/>
        </w:trPr>
        <w:tc>
          <w:tcPr>
            <w:tcW w:w="353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 xml:space="preserve">ЗУН, составляющие компетенцию </w:t>
            </w:r>
          </w:p>
        </w:tc>
        <w:tc>
          <w:tcPr>
            <w:tcW w:w="233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Показатели оценивания</w:t>
            </w:r>
          </w:p>
        </w:tc>
        <w:tc>
          <w:tcPr>
            <w:tcW w:w="195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Критерии оценивания</w:t>
            </w:r>
          </w:p>
        </w:tc>
        <w:tc>
          <w:tcPr>
            <w:tcW w:w="184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Средства оценивания</w:t>
            </w:r>
          </w:p>
        </w:tc>
      </w:tr>
      <w:tr w:rsidR="009264C2" w:rsidRPr="00C434DB" w:rsidTr="00E54C73">
        <w:trPr>
          <w:trHeight w:val="752"/>
        </w:trPr>
        <w:tc>
          <w:tcPr>
            <w:tcW w:w="9667"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52044" w:rsidRDefault="00652044" w:rsidP="00652044">
            <w:pPr>
              <w:tabs>
                <w:tab w:val="left" w:leader="dot" w:pos="9841"/>
              </w:tabs>
              <w:spacing w:after="0" w:line="240" w:lineRule="auto"/>
              <w:rPr>
                <w:rFonts w:ascii="Times New Roman" w:hAnsi="Times New Roman" w:cs="Times New Roman"/>
                <w:bCs/>
                <w:sz w:val="24"/>
                <w:szCs w:val="24"/>
              </w:rPr>
            </w:pPr>
            <w:r w:rsidRPr="00652044">
              <w:rPr>
                <w:rFonts w:ascii="Times New Roman" w:hAnsi="Times New Roman" w:cs="Times New Roman"/>
                <w:bCs/>
                <w:sz w:val="24"/>
                <w:szCs w:val="24"/>
              </w:rPr>
              <w:t>способен применять современные информационно-коммуникационные технологии и программные средства при постановке и решении задач профессиональной деятельности в сфере социальной работы</w:t>
            </w:r>
            <w:r>
              <w:rPr>
                <w:rFonts w:ascii="Times New Roman" w:hAnsi="Times New Roman" w:cs="Times New Roman"/>
                <w:bCs/>
                <w:sz w:val="24"/>
                <w:szCs w:val="24"/>
              </w:rPr>
              <w:t>(ОПК-1)</w:t>
            </w:r>
          </w:p>
          <w:p w:rsidR="00652044" w:rsidRPr="00652044" w:rsidRDefault="00652044" w:rsidP="00652044">
            <w:pPr>
              <w:tabs>
                <w:tab w:val="left" w:leader="dot" w:pos="9841"/>
              </w:tabs>
              <w:spacing w:after="0" w:line="240" w:lineRule="auto"/>
              <w:rPr>
                <w:rFonts w:ascii="Times New Roman" w:hAnsi="Times New Roman" w:cs="Times New Roman"/>
                <w:bCs/>
                <w:sz w:val="24"/>
                <w:szCs w:val="24"/>
              </w:rPr>
            </w:pPr>
            <w:r w:rsidRPr="00652044">
              <w:rPr>
                <w:rFonts w:ascii="Times New Roman" w:hAnsi="Times New Roman" w:cs="Times New Roman"/>
                <w:bCs/>
                <w:sz w:val="24"/>
                <w:szCs w:val="24"/>
              </w:rPr>
              <w:t>способен систематизировать и представлять результаты профессиональной деятельности в сфере социальной работы, в том числе в форм</w:t>
            </w:r>
            <w:r>
              <w:rPr>
                <w:rFonts w:ascii="Times New Roman" w:hAnsi="Times New Roman" w:cs="Times New Roman"/>
                <w:bCs/>
                <w:sz w:val="24"/>
                <w:szCs w:val="24"/>
              </w:rPr>
              <w:t>е публичного выступления(ОПК-3)</w:t>
            </w:r>
          </w:p>
          <w:p w:rsidR="009264C2" w:rsidRPr="00C434DB" w:rsidRDefault="009264C2" w:rsidP="00C434DB">
            <w:pPr>
              <w:tabs>
                <w:tab w:val="left" w:leader="dot" w:pos="9841"/>
              </w:tabs>
              <w:spacing w:after="0" w:line="240" w:lineRule="auto"/>
              <w:rPr>
                <w:rFonts w:ascii="Times New Roman" w:hAnsi="Times New Roman" w:cs="Times New Roman"/>
                <w:bCs/>
                <w:sz w:val="24"/>
                <w:szCs w:val="24"/>
              </w:rPr>
            </w:pPr>
          </w:p>
        </w:tc>
        <w:tc>
          <w:tcPr>
            <w:tcW w:w="0" w:type="auto"/>
          </w:tcPr>
          <w:p w:rsidR="009264C2" w:rsidRPr="00C434DB" w:rsidRDefault="009264C2" w:rsidP="00C434DB">
            <w:pPr>
              <w:pStyle w:val="ab"/>
              <w:numPr>
                <w:ilvl w:val="0"/>
                <w:numId w:val="9"/>
              </w:numPr>
              <w:tabs>
                <w:tab w:val="left" w:leader="dot" w:pos="9841"/>
              </w:tabs>
              <w:rPr>
                <w:bCs/>
              </w:rPr>
            </w:pPr>
          </w:p>
        </w:tc>
      </w:tr>
      <w:tr w:rsidR="009264C2" w:rsidRPr="00C434DB" w:rsidTr="00E54C73">
        <w:trPr>
          <w:gridAfter w:val="1"/>
          <w:trHeight w:val="752"/>
        </w:trPr>
        <w:tc>
          <w:tcPr>
            <w:tcW w:w="353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434DB" w:rsidRPr="00C434DB" w:rsidRDefault="00C434DB" w:rsidP="00C434DB">
            <w:pPr>
              <w:pStyle w:val="220"/>
              <w:widowControl w:val="0"/>
              <w:tabs>
                <w:tab w:val="left" w:pos="709"/>
                <w:tab w:val="left" w:pos="993"/>
              </w:tabs>
              <w:spacing w:after="0"/>
              <w:jc w:val="both"/>
              <w:rPr>
                <w:rFonts w:ascii="Times New Roman" w:hAnsi="Times New Roman" w:cs="Times New Roman"/>
                <w:b w:val="0"/>
                <w:sz w:val="24"/>
                <w:szCs w:val="24"/>
              </w:rPr>
            </w:pPr>
            <w:r w:rsidRPr="00C434DB">
              <w:rPr>
                <w:rFonts w:ascii="Times New Roman" w:hAnsi="Times New Roman" w:cs="Times New Roman"/>
                <w:sz w:val="24"/>
                <w:szCs w:val="24"/>
              </w:rPr>
              <w:t>Знать</w:t>
            </w:r>
            <w:r>
              <w:rPr>
                <w:rFonts w:ascii="Times New Roman" w:hAnsi="Times New Roman" w:cs="Times New Roman"/>
                <w:sz w:val="24"/>
                <w:szCs w:val="24"/>
              </w:rPr>
              <w:t>:</w:t>
            </w:r>
            <w:r w:rsidRPr="00C434DB">
              <w:rPr>
                <w:rFonts w:ascii="Times New Roman" w:hAnsi="Times New Roman" w:cs="Times New Roman"/>
                <w:b w:val="0"/>
                <w:sz w:val="24"/>
                <w:szCs w:val="24"/>
              </w:rPr>
              <w:t xml:space="preserve"> теоретические основы формирования и развития личности; структуры и эволюции потребностей и интересов человека.</w:t>
            </w:r>
          </w:p>
          <w:p w:rsidR="00C434DB" w:rsidRPr="00C434DB" w:rsidRDefault="00C434DB" w:rsidP="00C434DB">
            <w:pPr>
              <w:pStyle w:val="220"/>
              <w:widowControl w:val="0"/>
              <w:tabs>
                <w:tab w:val="left" w:pos="709"/>
                <w:tab w:val="left" w:pos="993"/>
              </w:tabs>
              <w:spacing w:after="0"/>
              <w:jc w:val="both"/>
              <w:rPr>
                <w:rFonts w:ascii="Times New Roman" w:hAnsi="Times New Roman" w:cs="Times New Roman"/>
                <w:b w:val="0"/>
                <w:sz w:val="24"/>
                <w:szCs w:val="24"/>
              </w:rPr>
            </w:pPr>
            <w:r w:rsidRPr="00C434DB">
              <w:rPr>
                <w:rFonts w:ascii="Times New Roman" w:hAnsi="Times New Roman" w:cs="Times New Roman"/>
                <w:b w:val="0"/>
                <w:sz w:val="24"/>
                <w:szCs w:val="24"/>
              </w:rPr>
              <w:t xml:space="preserve"> </w:t>
            </w:r>
            <w:r w:rsidR="00EE73BE" w:rsidRPr="00C434DB">
              <w:rPr>
                <w:rFonts w:ascii="Times New Roman" w:hAnsi="Times New Roman" w:cs="Times New Roman"/>
                <w:sz w:val="24"/>
                <w:szCs w:val="24"/>
              </w:rPr>
              <w:t>Уметь:</w:t>
            </w:r>
            <w:r w:rsidR="00EE73BE" w:rsidRPr="00C434DB">
              <w:rPr>
                <w:rFonts w:ascii="Times New Roman" w:hAnsi="Times New Roman" w:cs="Times New Roman"/>
                <w:b w:val="0"/>
                <w:sz w:val="24"/>
                <w:szCs w:val="24"/>
              </w:rPr>
              <w:t xml:space="preserve"> проектировать</w:t>
            </w:r>
            <w:r w:rsidRPr="00C434DB">
              <w:rPr>
                <w:rFonts w:ascii="Times New Roman" w:hAnsi="Times New Roman" w:cs="Times New Roman"/>
                <w:b w:val="0"/>
                <w:sz w:val="24"/>
                <w:szCs w:val="24"/>
              </w:rPr>
              <w:t xml:space="preserve"> профессиональную деятельность, направленную на повешение уровня социального благополучия.</w:t>
            </w:r>
          </w:p>
          <w:p w:rsidR="009264C2" w:rsidRPr="00C434DB" w:rsidRDefault="00C434DB" w:rsidP="00C434DB">
            <w:pPr>
              <w:pStyle w:val="220"/>
              <w:widowControl w:val="0"/>
              <w:tabs>
                <w:tab w:val="left" w:pos="709"/>
                <w:tab w:val="left" w:pos="993"/>
              </w:tabs>
              <w:spacing w:before="0" w:after="0"/>
              <w:jc w:val="both"/>
              <w:rPr>
                <w:rFonts w:ascii="Times New Roman" w:hAnsi="Times New Roman" w:cs="Times New Roman"/>
                <w:b w:val="0"/>
                <w:sz w:val="24"/>
                <w:szCs w:val="24"/>
              </w:rPr>
            </w:pPr>
            <w:r w:rsidRPr="00C434DB">
              <w:rPr>
                <w:rFonts w:ascii="Times New Roman" w:hAnsi="Times New Roman" w:cs="Times New Roman"/>
                <w:b w:val="0"/>
                <w:sz w:val="24"/>
                <w:szCs w:val="24"/>
              </w:rPr>
              <w:t xml:space="preserve"> </w:t>
            </w:r>
            <w:r w:rsidRPr="00C434DB">
              <w:rPr>
                <w:rFonts w:ascii="Times New Roman" w:hAnsi="Times New Roman" w:cs="Times New Roman"/>
                <w:sz w:val="24"/>
                <w:szCs w:val="24"/>
              </w:rPr>
              <w:t>Владеть:</w:t>
            </w:r>
            <w:r w:rsidRPr="00C434DB">
              <w:rPr>
                <w:rFonts w:ascii="Times New Roman" w:hAnsi="Times New Roman" w:cs="Times New Roman"/>
                <w:b w:val="0"/>
                <w:sz w:val="24"/>
                <w:szCs w:val="24"/>
              </w:rPr>
              <w:t xml:space="preserve"> навыками совершенствования и развития технологий проектирования управления социальными процессами.</w:t>
            </w:r>
          </w:p>
        </w:tc>
        <w:tc>
          <w:tcPr>
            <w:tcW w:w="233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264C2" w:rsidRPr="00C434DB" w:rsidRDefault="009264C2" w:rsidP="00C434DB">
            <w:pPr>
              <w:pStyle w:val="a8"/>
              <w:jc w:val="both"/>
              <w:rPr>
                <w:rFonts w:ascii="Times New Roman" w:hAnsi="Times New Roman"/>
                <w:sz w:val="24"/>
                <w:szCs w:val="24"/>
              </w:rPr>
            </w:pPr>
            <w:r w:rsidRPr="00C434DB">
              <w:rPr>
                <w:rFonts w:ascii="Times New Roman" w:hAnsi="Times New Roman"/>
                <w:sz w:val="24"/>
                <w:szCs w:val="24"/>
                <w:lang w:eastAsia="ru-RU"/>
              </w:rPr>
              <w:t xml:space="preserve">Анализ </w:t>
            </w:r>
            <w:r w:rsidRPr="00C434DB">
              <w:rPr>
                <w:rFonts w:ascii="Times New Roman" w:hAnsi="Times New Roman"/>
                <w:sz w:val="24"/>
                <w:szCs w:val="24"/>
              </w:rPr>
              <w:t xml:space="preserve">основных этапов и закономерностей исторического развития общества для формирования гражданской позиции; </w:t>
            </w:r>
          </w:p>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 xml:space="preserve">подготовка на этой основе обзоров публикаций, подготовка исследований (докладов, научных статей) по данным проблемам. </w:t>
            </w:r>
          </w:p>
          <w:p w:rsidR="009264C2" w:rsidRPr="00C434DB" w:rsidRDefault="009264C2" w:rsidP="00C434DB">
            <w:pPr>
              <w:pStyle w:val="a8"/>
              <w:jc w:val="both"/>
              <w:rPr>
                <w:rFonts w:ascii="Times New Roman" w:hAnsi="Times New Roman"/>
                <w:sz w:val="24"/>
                <w:szCs w:val="24"/>
                <w:lang w:eastAsia="ru-RU"/>
              </w:rPr>
            </w:pPr>
          </w:p>
        </w:tc>
        <w:tc>
          <w:tcPr>
            <w:tcW w:w="195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264C2" w:rsidRPr="00C434DB" w:rsidRDefault="009264C2" w:rsidP="00C434DB">
            <w:pPr>
              <w:pStyle w:val="a8"/>
              <w:jc w:val="both"/>
              <w:rPr>
                <w:rFonts w:ascii="Times New Roman" w:hAnsi="Times New Roman"/>
                <w:sz w:val="24"/>
                <w:szCs w:val="24"/>
                <w:lang w:eastAsia="ru-RU"/>
              </w:rPr>
            </w:pPr>
            <w:r w:rsidRPr="00C434DB">
              <w:rPr>
                <w:rStyle w:val="FontStyle71"/>
                <w:sz w:val="24"/>
                <w:szCs w:val="24"/>
              </w:rPr>
              <w:t xml:space="preserve">Объективная  оценка </w:t>
            </w:r>
            <w:r w:rsidRPr="00C434DB">
              <w:rPr>
                <w:rFonts w:ascii="Times New Roman" w:hAnsi="Times New Roman"/>
                <w:sz w:val="24"/>
                <w:szCs w:val="24"/>
              </w:rPr>
              <w:t>социальных процессах и социальных общностей</w:t>
            </w:r>
            <w:r w:rsidR="00C434DB">
              <w:rPr>
                <w:rFonts w:ascii="Times New Roman" w:hAnsi="Times New Roman"/>
                <w:sz w:val="24"/>
                <w:szCs w:val="24"/>
              </w:rPr>
              <w:t>.</w:t>
            </w:r>
          </w:p>
        </w:tc>
        <w:tc>
          <w:tcPr>
            <w:tcW w:w="184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264C2" w:rsidRPr="00C434DB" w:rsidRDefault="009264C2" w:rsidP="00C434DB">
            <w:pPr>
              <w:pStyle w:val="a8"/>
              <w:jc w:val="both"/>
              <w:rPr>
                <w:rFonts w:ascii="Times New Roman" w:hAnsi="Times New Roman"/>
                <w:iCs/>
                <w:sz w:val="24"/>
                <w:szCs w:val="24"/>
                <w:lang w:eastAsia="ru-RU"/>
              </w:rPr>
            </w:pPr>
            <w:r w:rsidRPr="00C434DB">
              <w:rPr>
                <w:rFonts w:ascii="Times New Roman" w:hAnsi="Times New Roman"/>
                <w:iCs/>
                <w:sz w:val="24"/>
                <w:szCs w:val="24"/>
                <w:lang w:eastAsia="ru-RU"/>
              </w:rPr>
              <w:t>К – коллоквиум,</w:t>
            </w:r>
          </w:p>
          <w:p w:rsidR="009264C2" w:rsidRPr="00C434DB" w:rsidRDefault="009264C2" w:rsidP="00C434DB">
            <w:pPr>
              <w:pStyle w:val="a8"/>
              <w:jc w:val="both"/>
              <w:rPr>
                <w:rFonts w:ascii="Times New Roman" w:hAnsi="Times New Roman"/>
                <w:iCs/>
                <w:sz w:val="24"/>
                <w:szCs w:val="24"/>
                <w:lang w:eastAsia="ru-RU"/>
              </w:rPr>
            </w:pPr>
            <w:r w:rsidRPr="00C434DB">
              <w:rPr>
                <w:rFonts w:ascii="Times New Roman" w:hAnsi="Times New Roman"/>
                <w:iCs/>
                <w:sz w:val="24"/>
                <w:szCs w:val="24"/>
                <w:lang w:eastAsia="ru-RU"/>
              </w:rPr>
              <w:t>Р – реферат,</w:t>
            </w:r>
          </w:p>
          <w:p w:rsidR="009264C2" w:rsidRPr="00C434DB" w:rsidRDefault="009264C2" w:rsidP="00C434DB">
            <w:pPr>
              <w:pStyle w:val="a8"/>
              <w:jc w:val="both"/>
              <w:rPr>
                <w:rFonts w:ascii="Times New Roman" w:hAnsi="Times New Roman"/>
                <w:iCs/>
                <w:sz w:val="24"/>
                <w:szCs w:val="24"/>
                <w:lang w:eastAsia="ru-RU"/>
              </w:rPr>
            </w:pPr>
            <w:r w:rsidRPr="00C434DB">
              <w:rPr>
                <w:rFonts w:ascii="Times New Roman" w:hAnsi="Times New Roman"/>
                <w:iCs/>
                <w:sz w:val="24"/>
                <w:szCs w:val="24"/>
                <w:lang w:eastAsia="ru-RU"/>
              </w:rPr>
              <w:t>ЭС – эссе,</w:t>
            </w:r>
          </w:p>
          <w:p w:rsidR="009264C2" w:rsidRPr="00C434DB" w:rsidRDefault="009264C2" w:rsidP="00C434DB">
            <w:pPr>
              <w:pStyle w:val="a8"/>
              <w:jc w:val="both"/>
              <w:rPr>
                <w:rFonts w:ascii="Times New Roman" w:hAnsi="Times New Roman"/>
                <w:iCs/>
                <w:sz w:val="24"/>
                <w:szCs w:val="24"/>
                <w:lang w:eastAsia="ru-RU"/>
              </w:rPr>
            </w:pPr>
            <w:r w:rsidRPr="00C434DB">
              <w:rPr>
                <w:rFonts w:ascii="Times New Roman" w:hAnsi="Times New Roman"/>
                <w:iCs/>
                <w:sz w:val="24"/>
                <w:szCs w:val="24"/>
                <w:lang w:eastAsia="ru-RU"/>
              </w:rPr>
              <w:t xml:space="preserve">СЗ – кейсы, ситуационные задания, </w:t>
            </w:r>
          </w:p>
          <w:p w:rsidR="009264C2" w:rsidRPr="00C434DB" w:rsidRDefault="009264C2" w:rsidP="00C434DB">
            <w:pPr>
              <w:pStyle w:val="a8"/>
              <w:jc w:val="both"/>
              <w:rPr>
                <w:rFonts w:ascii="Times New Roman" w:hAnsi="Times New Roman"/>
                <w:iCs/>
                <w:sz w:val="24"/>
                <w:szCs w:val="24"/>
                <w:lang w:eastAsia="ru-RU"/>
              </w:rPr>
            </w:pPr>
            <w:r w:rsidRPr="00C434DB">
              <w:rPr>
                <w:rFonts w:ascii="Times New Roman" w:hAnsi="Times New Roman"/>
                <w:iCs/>
                <w:sz w:val="24"/>
                <w:szCs w:val="24"/>
                <w:lang w:eastAsia="ru-RU"/>
              </w:rPr>
              <w:t>Т – тесты</w:t>
            </w:r>
          </w:p>
        </w:tc>
      </w:tr>
      <w:tr w:rsidR="009264C2" w:rsidRPr="00C434DB" w:rsidTr="00E54C73">
        <w:trPr>
          <w:gridAfter w:val="1"/>
          <w:trHeight w:val="312"/>
        </w:trPr>
        <w:tc>
          <w:tcPr>
            <w:tcW w:w="9667"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652044" w:rsidRPr="00652044" w:rsidRDefault="00652044" w:rsidP="00652044">
            <w:pPr>
              <w:spacing w:after="0" w:line="240" w:lineRule="auto"/>
              <w:rPr>
                <w:rFonts w:ascii="Times New Roman" w:hAnsi="Times New Roman" w:cs="Times New Roman"/>
                <w:sz w:val="24"/>
                <w:szCs w:val="24"/>
              </w:rPr>
            </w:pPr>
            <w:r w:rsidRPr="00652044">
              <w:rPr>
                <w:rFonts w:ascii="Times New Roman" w:hAnsi="Times New Roman" w:cs="Times New Roman"/>
                <w:sz w:val="24"/>
                <w:szCs w:val="24"/>
              </w:rPr>
              <w:t>способен к осуществлению контроля качества предоставления социальных услуг(ПК-3);</w:t>
            </w:r>
          </w:p>
          <w:p w:rsidR="009264C2" w:rsidRPr="00C434DB" w:rsidRDefault="00652044" w:rsidP="00C434DB">
            <w:pPr>
              <w:spacing w:after="0" w:line="240" w:lineRule="auto"/>
              <w:rPr>
                <w:rFonts w:ascii="Times New Roman" w:hAnsi="Times New Roman" w:cs="Times New Roman"/>
                <w:sz w:val="24"/>
                <w:szCs w:val="24"/>
              </w:rPr>
            </w:pPr>
            <w:r w:rsidRPr="00652044">
              <w:rPr>
                <w:rFonts w:ascii="Times New Roman" w:hAnsi="Times New Roman" w:cs="Times New Roman"/>
                <w:sz w:val="24"/>
                <w:szCs w:val="24"/>
              </w:rPr>
              <w:t>способен к подготовке и организации мероприятий по привлечению ресурсов организаций, общественных объединений, добровольческих (волонтерских) организаций и частных лиц к реализации социального обслуживания граждан (ПК-9)</w:t>
            </w:r>
          </w:p>
        </w:tc>
      </w:tr>
      <w:tr w:rsidR="009264C2" w:rsidRPr="00C434DB" w:rsidTr="00E54C73">
        <w:trPr>
          <w:gridAfter w:val="1"/>
          <w:trHeight w:val="1550"/>
        </w:trPr>
        <w:tc>
          <w:tcPr>
            <w:tcW w:w="3538" w:type="dxa"/>
            <w:tcBorders>
              <w:top w:val="single" w:sz="4" w:space="0" w:color="auto"/>
              <w:left w:val="single" w:sz="8" w:space="0" w:color="000000"/>
              <w:bottom w:val="single" w:sz="8" w:space="0" w:color="000000"/>
              <w:right w:val="single" w:sz="8" w:space="0" w:color="000000"/>
            </w:tcBorders>
            <w:tcMar>
              <w:top w:w="15" w:type="dxa"/>
              <w:left w:w="88" w:type="dxa"/>
              <w:bottom w:w="0" w:type="dxa"/>
              <w:right w:w="88" w:type="dxa"/>
            </w:tcMar>
          </w:tcPr>
          <w:p w:rsidR="00555468" w:rsidRPr="00C434DB" w:rsidRDefault="00555468" w:rsidP="00C434DB">
            <w:pPr>
              <w:pStyle w:val="20"/>
              <w:spacing w:after="0" w:line="240" w:lineRule="auto"/>
              <w:jc w:val="both"/>
              <w:rPr>
                <w:rFonts w:ascii="Times New Roman" w:eastAsia="Times New Roman" w:hAnsi="Times New Roman" w:cs="Times New Roman"/>
                <w:sz w:val="24"/>
                <w:szCs w:val="24"/>
              </w:rPr>
            </w:pPr>
            <w:r w:rsidRPr="00C434DB">
              <w:rPr>
                <w:rFonts w:ascii="Times New Roman" w:eastAsia="Calibri" w:hAnsi="Times New Roman" w:cs="Times New Roman"/>
                <w:b/>
                <w:sz w:val="24"/>
                <w:szCs w:val="24"/>
              </w:rPr>
              <w:t>Знать</w:t>
            </w:r>
            <w:r w:rsidR="00C434DB">
              <w:rPr>
                <w:rFonts w:ascii="Times New Roman" w:eastAsia="Calibri" w:hAnsi="Times New Roman" w:cs="Times New Roman"/>
                <w:b/>
                <w:sz w:val="24"/>
                <w:szCs w:val="24"/>
              </w:rPr>
              <w:t>:</w:t>
            </w:r>
            <w:r w:rsidRPr="00C434DB">
              <w:rPr>
                <w:rFonts w:ascii="Times New Roman" w:eastAsia="Times New Roman" w:hAnsi="Times New Roman" w:cs="Times New Roman"/>
                <w:sz w:val="24"/>
                <w:szCs w:val="24"/>
              </w:rPr>
              <w:t xml:space="preserve"> теоретические основы </w:t>
            </w:r>
            <w:r w:rsidRPr="00C434DB">
              <w:rPr>
                <w:rFonts w:ascii="Times New Roman" w:hAnsi="Times New Roman" w:cs="Times New Roman"/>
                <w:sz w:val="24"/>
                <w:szCs w:val="24"/>
              </w:rPr>
              <w:t>формирования и развития личности; структуры и эволюции потребностей и интересов человека.</w:t>
            </w:r>
          </w:p>
          <w:p w:rsidR="00C434DB" w:rsidRDefault="00555468" w:rsidP="00C434DB">
            <w:pPr>
              <w:pStyle w:val="11"/>
              <w:shd w:val="clear" w:color="auto" w:fill="auto"/>
              <w:tabs>
                <w:tab w:val="left" w:pos="567"/>
              </w:tabs>
              <w:spacing w:after="0" w:line="240" w:lineRule="auto"/>
              <w:ind w:left="20" w:right="20" w:firstLine="0"/>
              <w:jc w:val="both"/>
              <w:rPr>
                <w:rFonts w:cs="Times New Roman"/>
                <w:sz w:val="24"/>
                <w:szCs w:val="24"/>
              </w:rPr>
            </w:pPr>
            <w:r w:rsidRPr="00C434DB">
              <w:rPr>
                <w:rFonts w:cs="Times New Roman"/>
                <w:sz w:val="24"/>
                <w:szCs w:val="24"/>
              </w:rPr>
              <w:t xml:space="preserve"> </w:t>
            </w:r>
            <w:r w:rsidRPr="00C434DB">
              <w:rPr>
                <w:rFonts w:eastAsia="Calibri" w:cs="Times New Roman"/>
                <w:b/>
                <w:sz w:val="24"/>
                <w:szCs w:val="24"/>
              </w:rPr>
              <w:t>Уметь</w:t>
            </w:r>
            <w:r w:rsidRPr="00C434DB">
              <w:rPr>
                <w:rFonts w:eastAsia="Calibri" w:cs="Times New Roman"/>
                <w:sz w:val="24"/>
                <w:szCs w:val="24"/>
              </w:rPr>
              <w:t xml:space="preserve">:  </w:t>
            </w:r>
            <w:r w:rsidRPr="00C434DB">
              <w:rPr>
                <w:rFonts w:cs="Times New Roman"/>
                <w:sz w:val="24"/>
                <w:szCs w:val="24"/>
              </w:rPr>
              <w:t>проектировать профессиональную деятельность, направленную на повешение уровня социального благополучия</w:t>
            </w:r>
            <w:r w:rsidR="00C434DB">
              <w:rPr>
                <w:rFonts w:cs="Times New Roman"/>
                <w:sz w:val="24"/>
                <w:szCs w:val="24"/>
              </w:rPr>
              <w:t>.</w:t>
            </w:r>
          </w:p>
          <w:p w:rsidR="009264C2" w:rsidRPr="00C434DB" w:rsidRDefault="00555468" w:rsidP="00C434DB">
            <w:pPr>
              <w:pStyle w:val="11"/>
              <w:shd w:val="clear" w:color="auto" w:fill="auto"/>
              <w:tabs>
                <w:tab w:val="left" w:pos="567"/>
              </w:tabs>
              <w:spacing w:after="0" w:line="240" w:lineRule="auto"/>
              <w:ind w:left="20" w:right="20" w:firstLine="0"/>
              <w:jc w:val="both"/>
              <w:rPr>
                <w:rFonts w:cs="Times New Roman"/>
                <w:sz w:val="24"/>
                <w:szCs w:val="24"/>
              </w:rPr>
            </w:pPr>
            <w:r w:rsidRPr="00C434DB">
              <w:rPr>
                <w:rFonts w:eastAsia="Calibri" w:cs="Times New Roman"/>
                <w:b/>
                <w:sz w:val="24"/>
                <w:szCs w:val="24"/>
              </w:rPr>
              <w:t xml:space="preserve"> Владеть:</w:t>
            </w:r>
            <w:r w:rsidRPr="00C434DB">
              <w:rPr>
                <w:rFonts w:eastAsia="Calibri" w:cs="Times New Roman"/>
                <w:sz w:val="24"/>
                <w:szCs w:val="24"/>
              </w:rPr>
              <w:t xml:space="preserve"> </w:t>
            </w:r>
            <w:r w:rsidRPr="00C434DB">
              <w:rPr>
                <w:rFonts w:cs="Times New Roman"/>
                <w:sz w:val="24"/>
                <w:szCs w:val="24"/>
              </w:rPr>
              <w:t>навыками совершенствования и развития технологий проектирования управления социальными процессами.</w:t>
            </w:r>
          </w:p>
        </w:tc>
        <w:tc>
          <w:tcPr>
            <w:tcW w:w="2331" w:type="dxa"/>
            <w:tcBorders>
              <w:top w:val="single" w:sz="4" w:space="0" w:color="auto"/>
              <w:left w:val="single" w:sz="8" w:space="0" w:color="000000"/>
              <w:bottom w:val="single" w:sz="8" w:space="0" w:color="000000"/>
              <w:right w:val="single" w:sz="8" w:space="0" w:color="000000"/>
            </w:tcBorders>
            <w:tcMar>
              <w:top w:w="15" w:type="dxa"/>
              <w:left w:w="88" w:type="dxa"/>
              <w:bottom w:w="0" w:type="dxa"/>
              <w:right w:w="88" w:type="dxa"/>
            </w:tcMar>
          </w:tcPr>
          <w:p w:rsidR="009264C2" w:rsidRPr="00C434DB" w:rsidRDefault="009264C2" w:rsidP="00C434DB">
            <w:pPr>
              <w:pStyle w:val="a8"/>
              <w:jc w:val="both"/>
              <w:rPr>
                <w:rStyle w:val="FontStyle71"/>
                <w:sz w:val="24"/>
                <w:szCs w:val="24"/>
              </w:rPr>
            </w:pPr>
            <w:r w:rsidRPr="00C434DB">
              <w:rPr>
                <w:rStyle w:val="FontStyle71"/>
                <w:sz w:val="24"/>
                <w:szCs w:val="24"/>
              </w:rPr>
              <w:t>Анализ</w:t>
            </w:r>
            <w:r w:rsidRPr="00C434DB">
              <w:rPr>
                <w:rFonts w:ascii="Times New Roman" w:hAnsi="Times New Roman"/>
                <w:sz w:val="24"/>
                <w:szCs w:val="24"/>
              </w:rPr>
              <w:t xml:space="preserve"> социологической информации для социологического исследования</w:t>
            </w:r>
            <w:r w:rsidR="00C434DB">
              <w:rPr>
                <w:rFonts w:ascii="Times New Roman" w:hAnsi="Times New Roman"/>
                <w:sz w:val="24"/>
                <w:szCs w:val="24"/>
              </w:rPr>
              <w:t>.</w:t>
            </w:r>
          </w:p>
        </w:tc>
        <w:tc>
          <w:tcPr>
            <w:tcW w:w="1956" w:type="dxa"/>
            <w:tcBorders>
              <w:top w:val="single" w:sz="4" w:space="0" w:color="auto"/>
              <w:left w:val="single" w:sz="8" w:space="0" w:color="000000"/>
              <w:bottom w:val="single" w:sz="8" w:space="0" w:color="000000"/>
              <w:right w:val="single" w:sz="8" w:space="0" w:color="000000"/>
            </w:tcBorders>
            <w:tcMar>
              <w:top w:w="15" w:type="dxa"/>
              <w:left w:w="88" w:type="dxa"/>
              <w:bottom w:w="0" w:type="dxa"/>
              <w:right w:w="88" w:type="dxa"/>
            </w:tcMar>
          </w:tcPr>
          <w:p w:rsidR="009264C2" w:rsidRPr="00C434DB" w:rsidRDefault="009264C2" w:rsidP="00C434DB">
            <w:pPr>
              <w:pStyle w:val="a8"/>
              <w:jc w:val="both"/>
              <w:rPr>
                <w:rStyle w:val="FontStyle71"/>
                <w:sz w:val="24"/>
                <w:szCs w:val="24"/>
              </w:rPr>
            </w:pPr>
            <w:r w:rsidRPr="00C434DB">
              <w:rPr>
                <w:rStyle w:val="FontStyle71"/>
                <w:sz w:val="24"/>
                <w:szCs w:val="24"/>
              </w:rPr>
              <w:t>Оценка</w:t>
            </w:r>
            <w:r w:rsidRPr="00C434DB">
              <w:rPr>
                <w:rFonts w:ascii="Times New Roman" w:hAnsi="Times New Roman"/>
                <w:iCs/>
                <w:sz w:val="24"/>
                <w:szCs w:val="24"/>
              </w:rPr>
              <w:t xml:space="preserve"> </w:t>
            </w:r>
            <w:r w:rsidRPr="00C434DB">
              <w:rPr>
                <w:rFonts w:ascii="Times New Roman" w:hAnsi="Times New Roman"/>
                <w:sz w:val="24"/>
                <w:szCs w:val="24"/>
              </w:rPr>
              <w:t>социологических данных с использованием пакетов прикладных статистических программ</w:t>
            </w:r>
            <w:r w:rsidR="00C434DB">
              <w:rPr>
                <w:rFonts w:ascii="Times New Roman" w:hAnsi="Times New Roman"/>
                <w:sz w:val="24"/>
                <w:szCs w:val="24"/>
              </w:rPr>
              <w:t>.</w:t>
            </w:r>
          </w:p>
        </w:tc>
        <w:tc>
          <w:tcPr>
            <w:tcW w:w="1842" w:type="dxa"/>
            <w:tcBorders>
              <w:top w:val="single" w:sz="4" w:space="0" w:color="auto"/>
              <w:left w:val="single" w:sz="8" w:space="0" w:color="000000"/>
              <w:bottom w:val="single" w:sz="8" w:space="0" w:color="000000"/>
              <w:right w:val="single" w:sz="8" w:space="0" w:color="000000"/>
            </w:tcBorders>
            <w:tcMar>
              <w:top w:w="15" w:type="dxa"/>
              <w:left w:w="88" w:type="dxa"/>
              <w:bottom w:w="0" w:type="dxa"/>
              <w:right w:w="88" w:type="dxa"/>
            </w:tcMar>
          </w:tcPr>
          <w:p w:rsidR="009264C2" w:rsidRPr="00C434DB" w:rsidRDefault="009264C2" w:rsidP="00C434DB">
            <w:pPr>
              <w:pStyle w:val="a8"/>
              <w:jc w:val="both"/>
              <w:rPr>
                <w:rFonts w:ascii="Times New Roman" w:hAnsi="Times New Roman"/>
                <w:iCs/>
                <w:sz w:val="24"/>
                <w:szCs w:val="24"/>
                <w:lang w:eastAsia="ru-RU"/>
              </w:rPr>
            </w:pPr>
            <w:r w:rsidRPr="00C434DB">
              <w:rPr>
                <w:rFonts w:ascii="Times New Roman" w:hAnsi="Times New Roman"/>
                <w:iCs/>
                <w:sz w:val="24"/>
                <w:szCs w:val="24"/>
                <w:lang w:eastAsia="ru-RU"/>
              </w:rPr>
              <w:t>К – коллоквиум,</w:t>
            </w:r>
          </w:p>
          <w:p w:rsidR="009264C2" w:rsidRPr="00C434DB" w:rsidRDefault="009264C2" w:rsidP="00C434DB">
            <w:pPr>
              <w:pStyle w:val="a8"/>
              <w:jc w:val="both"/>
              <w:rPr>
                <w:rFonts w:ascii="Times New Roman" w:hAnsi="Times New Roman"/>
                <w:iCs/>
                <w:sz w:val="24"/>
                <w:szCs w:val="24"/>
                <w:lang w:eastAsia="ru-RU"/>
              </w:rPr>
            </w:pPr>
            <w:r w:rsidRPr="00C434DB">
              <w:rPr>
                <w:rFonts w:ascii="Times New Roman" w:hAnsi="Times New Roman"/>
                <w:iCs/>
                <w:sz w:val="24"/>
                <w:szCs w:val="24"/>
                <w:lang w:eastAsia="ru-RU"/>
              </w:rPr>
              <w:t>Р – реферат,</w:t>
            </w:r>
          </w:p>
          <w:p w:rsidR="009264C2" w:rsidRPr="00C434DB" w:rsidRDefault="009264C2" w:rsidP="00C434DB">
            <w:pPr>
              <w:pStyle w:val="a8"/>
              <w:jc w:val="both"/>
              <w:rPr>
                <w:rFonts w:ascii="Times New Roman" w:hAnsi="Times New Roman"/>
                <w:iCs/>
                <w:sz w:val="24"/>
                <w:szCs w:val="24"/>
                <w:lang w:eastAsia="ru-RU"/>
              </w:rPr>
            </w:pPr>
            <w:r w:rsidRPr="00C434DB">
              <w:rPr>
                <w:rFonts w:ascii="Times New Roman" w:hAnsi="Times New Roman"/>
                <w:iCs/>
                <w:sz w:val="24"/>
                <w:szCs w:val="24"/>
                <w:lang w:eastAsia="ru-RU"/>
              </w:rPr>
              <w:t>ЭС – эссе,</w:t>
            </w:r>
          </w:p>
          <w:p w:rsidR="009264C2" w:rsidRPr="00C434DB" w:rsidRDefault="009264C2" w:rsidP="00C434DB">
            <w:pPr>
              <w:pStyle w:val="a8"/>
              <w:jc w:val="both"/>
              <w:rPr>
                <w:rFonts w:ascii="Times New Roman" w:hAnsi="Times New Roman"/>
                <w:iCs/>
                <w:sz w:val="24"/>
                <w:szCs w:val="24"/>
                <w:lang w:eastAsia="ru-RU"/>
              </w:rPr>
            </w:pPr>
            <w:r w:rsidRPr="00C434DB">
              <w:rPr>
                <w:rFonts w:ascii="Times New Roman" w:hAnsi="Times New Roman"/>
                <w:iCs/>
                <w:sz w:val="24"/>
                <w:szCs w:val="24"/>
                <w:lang w:eastAsia="ru-RU"/>
              </w:rPr>
              <w:t xml:space="preserve">СЗ – кейсы, ситуационные задания, </w:t>
            </w:r>
          </w:p>
          <w:p w:rsidR="009264C2" w:rsidRPr="00C434DB" w:rsidRDefault="009264C2" w:rsidP="00C434DB">
            <w:pPr>
              <w:pStyle w:val="a8"/>
              <w:jc w:val="both"/>
              <w:rPr>
                <w:rFonts w:ascii="Times New Roman" w:hAnsi="Times New Roman"/>
                <w:iCs/>
                <w:sz w:val="24"/>
                <w:szCs w:val="24"/>
                <w:lang w:eastAsia="ru-RU"/>
              </w:rPr>
            </w:pPr>
            <w:r w:rsidRPr="00C434DB">
              <w:rPr>
                <w:rFonts w:ascii="Times New Roman" w:hAnsi="Times New Roman"/>
                <w:iCs/>
                <w:sz w:val="24"/>
                <w:szCs w:val="24"/>
                <w:lang w:eastAsia="ru-RU"/>
              </w:rPr>
              <w:t>Т – тесты</w:t>
            </w:r>
          </w:p>
        </w:tc>
      </w:tr>
    </w:tbl>
    <w:p w:rsidR="009264C2" w:rsidRPr="00C434DB" w:rsidRDefault="009264C2" w:rsidP="00C434DB">
      <w:pPr>
        <w:pStyle w:val="1"/>
        <w:spacing w:after="0"/>
        <w:ind w:firstLine="709"/>
        <w:rPr>
          <w:rFonts w:ascii="Times New Roman" w:hAnsi="Times New Roman"/>
          <w:sz w:val="24"/>
          <w:szCs w:val="24"/>
        </w:rPr>
      </w:pPr>
      <w:bookmarkStart w:id="6" w:name="_Toc507935680"/>
      <w:r w:rsidRPr="00C434DB">
        <w:rPr>
          <w:rFonts w:ascii="Times New Roman" w:hAnsi="Times New Roman"/>
          <w:sz w:val="24"/>
          <w:szCs w:val="24"/>
        </w:rPr>
        <w:lastRenderedPageBreak/>
        <w:t>2.2. Шкалы оценивания:</w:t>
      </w:r>
      <w:bookmarkEnd w:id="6"/>
      <w:r w:rsidRPr="00C434DB">
        <w:rPr>
          <w:rFonts w:ascii="Times New Roman" w:hAnsi="Times New Roman"/>
          <w:sz w:val="24"/>
          <w:szCs w:val="24"/>
        </w:rPr>
        <w:t xml:space="preserve"> </w:t>
      </w:r>
    </w:p>
    <w:p w:rsidR="009264C2" w:rsidRPr="00C434DB" w:rsidRDefault="009264C2" w:rsidP="00C434DB">
      <w:pPr>
        <w:pStyle w:val="a8"/>
        <w:ind w:firstLine="709"/>
        <w:jc w:val="both"/>
        <w:rPr>
          <w:rFonts w:ascii="Times New Roman" w:hAnsi="Times New Roman"/>
          <w:sz w:val="24"/>
          <w:szCs w:val="24"/>
          <w:lang w:eastAsia="ru-RU"/>
        </w:rPr>
      </w:pPr>
      <w:bookmarkStart w:id="7" w:name="_Toc420864540"/>
      <w:r w:rsidRPr="00C434DB">
        <w:rPr>
          <w:rFonts w:ascii="Times New Roman" w:hAnsi="Times New Roman"/>
          <w:sz w:val="24"/>
          <w:szCs w:val="24"/>
          <w:lang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r w:rsidRPr="00C434DB">
        <w:rPr>
          <w:rFonts w:ascii="Times New Roman" w:hAnsi="Times New Roman"/>
          <w:bCs/>
          <w:sz w:val="24"/>
          <w:szCs w:val="24"/>
          <w:lang w:eastAsia="ru-RU"/>
        </w:rPr>
        <w:t xml:space="preserve"> «</w:t>
      </w:r>
      <w:r w:rsidRPr="00C434DB">
        <w:rPr>
          <w:rFonts w:ascii="Times New Roman" w:hAnsi="Times New Roman"/>
          <w:sz w:val="24"/>
          <w:szCs w:val="24"/>
          <w:lang w:eastAsia="ru-RU"/>
        </w:rPr>
        <w:t>Студент считается аттестованным по дисциплине, если его оценка за семестр не менее 51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96 до 100; хорошо (4) - 76–95 балла; удовлетворительно (3) - 51–75 баллов; неудовлетворительно (2) - 0–50 баллов.</w:t>
      </w:r>
    </w:p>
    <w:p w:rsidR="009264C2" w:rsidRPr="00C434DB" w:rsidRDefault="009264C2" w:rsidP="00C434DB">
      <w:pPr>
        <w:pStyle w:val="a8"/>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За активную работу на семинарских занятиях студент может набрать – 2 балла.</w:t>
      </w:r>
    </w:p>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9264C2" w:rsidRPr="00C434DB" w:rsidRDefault="009264C2" w:rsidP="00C434DB">
      <w:pPr>
        <w:pStyle w:val="1"/>
        <w:numPr>
          <w:ilvl w:val="0"/>
          <w:numId w:val="3"/>
        </w:numPr>
        <w:tabs>
          <w:tab w:val="left" w:pos="1134"/>
        </w:tabs>
        <w:spacing w:after="0"/>
        <w:ind w:left="0" w:firstLine="709"/>
        <w:jc w:val="both"/>
        <w:rPr>
          <w:rFonts w:ascii="Times New Roman" w:hAnsi="Times New Roman"/>
          <w:sz w:val="24"/>
          <w:szCs w:val="24"/>
        </w:rPr>
      </w:pPr>
      <w:bookmarkStart w:id="8" w:name="_Toc507935681"/>
      <w:r w:rsidRPr="00C434DB">
        <w:rPr>
          <w:rFonts w:ascii="Times New Roman" w:hAnsi="Times New Roman"/>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7"/>
      <w:bookmarkEnd w:id="8"/>
    </w:p>
    <w:p w:rsidR="009264C2" w:rsidRPr="00C434DB" w:rsidRDefault="009264C2" w:rsidP="00C434DB">
      <w:pPr>
        <w:pStyle w:val="4"/>
        <w:keepNext w:val="0"/>
        <w:widowControl w:val="0"/>
        <w:tabs>
          <w:tab w:val="left" w:pos="1134"/>
        </w:tabs>
        <w:spacing w:before="0" w:after="0"/>
        <w:ind w:firstLine="709"/>
        <w:rPr>
          <w:sz w:val="24"/>
          <w:szCs w:val="24"/>
        </w:rPr>
      </w:pPr>
      <w:bookmarkStart w:id="9" w:name="_Toc507935682"/>
      <w:r w:rsidRPr="00C434DB">
        <w:rPr>
          <w:sz w:val="24"/>
          <w:szCs w:val="24"/>
        </w:rPr>
        <w:t xml:space="preserve">3.1. </w:t>
      </w:r>
      <w:bookmarkEnd w:id="9"/>
      <w:r w:rsidRPr="00C434DB">
        <w:rPr>
          <w:sz w:val="24"/>
          <w:szCs w:val="24"/>
        </w:rPr>
        <w:t>Вопросы к экзамену:</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bookmarkStart w:id="10" w:name="_Toc507935683"/>
      <w:bookmarkEnd w:id="1"/>
      <w:r w:rsidRPr="00C434DB">
        <w:rPr>
          <w:rStyle w:val="3"/>
          <w:sz w:val="24"/>
          <w:szCs w:val="24"/>
        </w:rPr>
        <w:t>«Документоведение» и «делопроизводство»: соотношение понятий.</w:t>
      </w:r>
    </w:p>
    <w:p w:rsidR="009264C2" w:rsidRPr="00C434DB" w:rsidRDefault="009264C2" w:rsidP="00C434DB">
      <w:pPr>
        <w:pStyle w:val="222"/>
        <w:keepNext/>
        <w:keepLines/>
        <w:numPr>
          <w:ilvl w:val="0"/>
          <w:numId w:val="12"/>
        </w:numPr>
        <w:shd w:val="clear" w:color="auto" w:fill="auto"/>
        <w:spacing w:after="0" w:line="240" w:lineRule="auto"/>
        <w:ind w:right="20"/>
        <w:jc w:val="left"/>
        <w:rPr>
          <w:sz w:val="24"/>
          <w:szCs w:val="24"/>
        </w:rPr>
      </w:pPr>
      <w:bookmarkStart w:id="11" w:name="bookmark83"/>
      <w:r w:rsidRPr="00C434DB">
        <w:rPr>
          <w:rStyle w:val="2213pt"/>
          <w:sz w:val="24"/>
          <w:szCs w:val="24"/>
        </w:rPr>
        <w:t>Основные термины курса «</w:t>
      </w:r>
      <w:r w:rsidRPr="00C434DB">
        <w:rPr>
          <w:sz w:val="24"/>
          <w:szCs w:val="24"/>
        </w:rPr>
        <w:t>Методология документоведения в социальной работе</w:t>
      </w:r>
      <w:r w:rsidRPr="00C434DB">
        <w:rPr>
          <w:rStyle w:val="2213pt"/>
          <w:sz w:val="24"/>
          <w:szCs w:val="24"/>
        </w:rPr>
        <w:t>».</w:t>
      </w:r>
      <w:bookmarkEnd w:id="11"/>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Современное понимание термина документ.</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Законодательные и</w:t>
      </w:r>
      <w:r w:rsidRPr="00C434DB">
        <w:rPr>
          <w:rStyle w:val="3"/>
          <w:sz w:val="24"/>
          <w:szCs w:val="24"/>
        </w:rPr>
        <w:tab/>
        <w:t>нормативно-методические</w:t>
      </w:r>
      <w:r w:rsidRPr="00C434DB">
        <w:rPr>
          <w:rStyle w:val="3"/>
          <w:sz w:val="24"/>
          <w:szCs w:val="24"/>
        </w:rPr>
        <w:tab/>
        <w:t>материалы, регламентирующие работу с документами. Их классификация.</w:t>
      </w:r>
    </w:p>
    <w:p w:rsidR="009264C2" w:rsidRPr="00C434DB" w:rsidRDefault="009264C2" w:rsidP="00C434DB">
      <w:pPr>
        <w:widowControl w:val="0"/>
        <w:numPr>
          <w:ilvl w:val="0"/>
          <w:numId w:val="12"/>
        </w:numPr>
        <w:spacing w:after="0" w:line="240" w:lineRule="auto"/>
        <w:ind w:right="20"/>
        <w:rPr>
          <w:rFonts w:ascii="Times New Roman" w:hAnsi="Times New Roman" w:cs="Times New Roman"/>
          <w:sz w:val="24"/>
          <w:szCs w:val="24"/>
        </w:rPr>
      </w:pPr>
      <w:r w:rsidRPr="00C434DB">
        <w:rPr>
          <w:rStyle w:val="3"/>
          <w:sz w:val="24"/>
          <w:szCs w:val="24"/>
        </w:rPr>
        <w:t>Положение о службе по работе с документами. Основные требования к составлению.</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Инструкции по делопроизводству их цель, структура.</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Современные материальные носители информации.</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Способы документирования и их развитие во времени.</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Классификация документов по срокам хранения.</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Основные документационные потоки.</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Работа с входящими документами.</w:t>
      </w:r>
    </w:p>
    <w:p w:rsidR="009264C2" w:rsidRPr="00C434DB" w:rsidRDefault="009264C2" w:rsidP="00C434DB">
      <w:pPr>
        <w:widowControl w:val="0"/>
        <w:numPr>
          <w:ilvl w:val="0"/>
          <w:numId w:val="12"/>
        </w:numPr>
        <w:spacing w:after="0" w:line="240" w:lineRule="auto"/>
        <w:ind w:right="20"/>
        <w:rPr>
          <w:rFonts w:ascii="Times New Roman" w:hAnsi="Times New Roman" w:cs="Times New Roman"/>
          <w:sz w:val="24"/>
          <w:szCs w:val="24"/>
        </w:rPr>
      </w:pPr>
      <w:r w:rsidRPr="00C434DB">
        <w:rPr>
          <w:rStyle w:val="3"/>
          <w:sz w:val="24"/>
          <w:szCs w:val="24"/>
        </w:rPr>
        <w:t>Организационно-распорядительные документы и правила составления основных из них.</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Справки как важнейший документ системы социальной работы.</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Обращения граждан и правила работы с ними.</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Стандарты оказания услуг в сфере социальной работы.</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Регламенты функций учреждений социальной работы.</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Современные системы документов.</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Стадии создания документов.</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Архив учреждения и правила его работы.</w:t>
      </w:r>
    </w:p>
    <w:p w:rsidR="009264C2" w:rsidRPr="00C434DB" w:rsidRDefault="009264C2" w:rsidP="00C434DB">
      <w:pPr>
        <w:widowControl w:val="0"/>
        <w:numPr>
          <w:ilvl w:val="0"/>
          <w:numId w:val="12"/>
        </w:numPr>
        <w:spacing w:after="0" w:line="240" w:lineRule="auto"/>
        <w:ind w:right="20"/>
        <w:jc w:val="both"/>
        <w:rPr>
          <w:rFonts w:ascii="Times New Roman" w:hAnsi="Times New Roman" w:cs="Times New Roman"/>
          <w:sz w:val="24"/>
          <w:szCs w:val="24"/>
        </w:rPr>
      </w:pPr>
      <w:r w:rsidRPr="00C434DB">
        <w:rPr>
          <w:rStyle w:val="3"/>
          <w:sz w:val="24"/>
          <w:szCs w:val="24"/>
        </w:rPr>
        <w:t xml:space="preserve">Номенклатуры дел в учреждении: правила и порядок составления, возможные </w:t>
      </w:r>
      <w:r w:rsidRPr="00C434DB">
        <w:rPr>
          <w:rStyle w:val="3"/>
          <w:sz w:val="24"/>
          <w:szCs w:val="24"/>
        </w:rPr>
        <w:lastRenderedPageBreak/>
        <w:t>варианты построения.</w:t>
      </w:r>
    </w:p>
    <w:p w:rsidR="009264C2" w:rsidRPr="00C434DB" w:rsidRDefault="009264C2" w:rsidP="00C434DB">
      <w:pPr>
        <w:widowControl w:val="0"/>
        <w:numPr>
          <w:ilvl w:val="0"/>
          <w:numId w:val="12"/>
        </w:numPr>
        <w:spacing w:after="0" w:line="240" w:lineRule="auto"/>
        <w:ind w:right="20"/>
        <w:jc w:val="both"/>
        <w:rPr>
          <w:rFonts w:ascii="Times New Roman" w:hAnsi="Times New Roman" w:cs="Times New Roman"/>
          <w:sz w:val="24"/>
          <w:szCs w:val="24"/>
        </w:rPr>
      </w:pPr>
      <w:r w:rsidRPr="00C434DB">
        <w:rPr>
          <w:rStyle w:val="3"/>
          <w:sz w:val="24"/>
          <w:szCs w:val="24"/>
        </w:rPr>
        <w:t>Государственные стандарты на документацию. Государственные стандарты в области соц. работы и их значение для организации работы с документами.</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Описи дел, их построение и назначение.</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Экспертиза ценности, ее организация и проведение.</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Документы, возникающие в результате экспертизы ценности.</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Основные реквизиты документов и их расположение.</w:t>
      </w:r>
    </w:p>
    <w:p w:rsidR="009264C2" w:rsidRPr="00C434DB" w:rsidRDefault="009264C2" w:rsidP="00C434DB">
      <w:pPr>
        <w:widowControl w:val="0"/>
        <w:numPr>
          <w:ilvl w:val="0"/>
          <w:numId w:val="12"/>
        </w:numPr>
        <w:spacing w:after="0" w:line="240" w:lineRule="auto"/>
        <w:ind w:right="20"/>
        <w:jc w:val="both"/>
        <w:rPr>
          <w:rFonts w:ascii="Times New Roman" w:hAnsi="Times New Roman" w:cs="Times New Roman"/>
          <w:sz w:val="24"/>
          <w:szCs w:val="24"/>
        </w:rPr>
      </w:pPr>
      <w:r w:rsidRPr="00C434DB">
        <w:rPr>
          <w:rStyle w:val="3"/>
          <w:sz w:val="24"/>
          <w:szCs w:val="24"/>
        </w:rPr>
        <w:t>Текст как основной реквизит документа. Правила составления структурирования текста деловых документов.</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Бланк документов. Виды бланков.</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Основные категории дел, формирующиеся в учреждения соц. работы.</w:t>
      </w:r>
    </w:p>
    <w:p w:rsidR="009264C2" w:rsidRPr="00C434DB" w:rsidRDefault="009264C2" w:rsidP="00C434DB">
      <w:pPr>
        <w:widowControl w:val="0"/>
        <w:numPr>
          <w:ilvl w:val="0"/>
          <w:numId w:val="12"/>
        </w:numPr>
        <w:spacing w:after="0" w:line="240" w:lineRule="auto"/>
        <w:ind w:right="20"/>
        <w:jc w:val="both"/>
        <w:rPr>
          <w:rFonts w:ascii="Times New Roman" w:hAnsi="Times New Roman" w:cs="Times New Roman"/>
          <w:sz w:val="24"/>
          <w:szCs w:val="24"/>
        </w:rPr>
      </w:pPr>
      <w:r w:rsidRPr="00C434DB">
        <w:rPr>
          <w:rStyle w:val="3"/>
          <w:sz w:val="24"/>
          <w:szCs w:val="24"/>
        </w:rPr>
        <w:t>Архивы, хранящие документацию учреждений по организации соц. работы.</w:t>
      </w:r>
    </w:p>
    <w:p w:rsidR="009264C2" w:rsidRPr="00C434DB" w:rsidRDefault="009264C2" w:rsidP="00C434DB">
      <w:pPr>
        <w:widowControl w:val="0"/>
        <w:numPr>
          <w:ilvl w:val="0"/>
          <w:numId w:val="12"/>
        </w:numPr>
        <w:tabs>
          <w:tab w:val="right" w:pos="8976"/>
        </w:tabs>
        <w:spacing w:after="0" w:line="240" w:lineRule="auto"/>
        <w:ind w:right="20"/>
        <w:jc w:val="both"/>
        <w:rPr>
          <w:rFonts w:ascii="Times New Roman" w:hAnsi="Times New Roman" w:cs="Times New Roman"/>
          <w:sz w:val="24"/>
          <w:szCs w:val="24"/>
        </w:rPr>
      </w:pPr>
      <w:r w:rsidRPr="00C434DB">
        <w:rPr>
          <w:rStyle w:val="3"/>
          <w:sz w:val="24"/>
          <w:szCs w:val="24"/>
        </w:rPr>
        <w:t>Перечни документов с указанием сроков их хранения:</w:t>
      </w:r>
      <w:r w:rsidRPr="00C434DB">
        <w:rPr>
          <w:rStyle w:val="3"/>
          <w:sz w:val="24"/>
          <w:szCs w:val="24"/>
        </w:rPr>
        <w:tab/>
        <w:t>цель составления и использование в практической работе по делопроизводству.</w:t>
      </w:r>
    </w:p>
    <w:p w:rsidR="009264C2" w:rsidRPr="00C434DB" w:rsidRDefault="009264C2" w:rsidP="00C434DB">
      <w:pPr>
        <w:widowControl w:val="0"/>
        <w:numPr>
          <w:ilvl w:val="0"/>
          <w:numId w:val="12"/>
        </w:numPr>
        <w:spacing w:after="0" w:line="240" w:lineRule="auto"/>
        <w:ind w:right="20"/>
        <w:jc w:val="both"/>
        <w:rPr>
          <w:rFonts w:ascii="Times New Roman" w:hAnsi="Times New Roman" w:cs="Times New Roman"/>
          <w:sz w:val="24"/>
          <w:szCs w:val="24"/>
        </w:rPr>
      </w:pPr>
      <w:r w:rsidRPr="00C434DB">
        <w:rPr>
          <w:rStyle w:val="3"/>
          <w:sz w:val="24"/>
          <w:szCs w:val="24"/>
        </w:rPr>
        <w:t>Нормативные документы, регламентирующие работу архивов учреждений и работу государственных и муниципальных архивов.</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Функции архивов.</w:t>
      </w:r>
    </w:p>
    <w:p w:rsidR="009264C2" w:rsidRPr="00C434DB" w:rsidRDefault="009264C2" w:rsidP="00C434DB">
      <w:pPr>
        <w:widowControl w:val="0"/>
        <w:numPr>
          <w:ilvl w:val="0"/>
          <w:numId w:val="12"/>
        </w:numPr>
        <w:spacing w:after="0" w:line="240" w:lineRule="auto"/>
        <w:jc w:val="both"/>
        <w:rPr>
          <w:rFonts w:ascii="Times New Roman" w:hAnsi="Times New Roman" w:cs="Times New Roman"/>
          <w:sz w:val="24"/>
          <w:szCs w:val="24"/>
        </w:rPr>
      </w:pPr>
      <w:r w:rsidRPr="00C434DB">
        <w:rPr>
          <w:rStyle w:val="3"/>
          <w:sz w:val="24"/>
          <w:szCs w:val="24"/>
        </w:rPr>
        <w:t>Архив в структуре учреждения.</w:t>
      </w:r>
    </w:p>
    <w:p w:rsidR="009264C2" w:rsidRPr="00652044" w:rsidRDefault="009264C2" w:rsidP="00C434DB">
      <w:pPr>
        <w:widowControl w:val="0"/>
        <w:numPr>
          <w:ilvl w:val="0"/>
          <w:numId w:val="12"/>
        </w:numPr>
        <w:spacing w:after="0" w:line="240" w:lineRule="auto"/>
        <w:ind w:right="20"/>
        <w:jc w:val="both"/>
        <w:rPr>
          <w:rStyle w:val="3"/>
          <w:color w:val="auto"/>
          <w:sz w:val="24"/>
          <w:szCs w:val="24"/>
          <w:lang w:eastAsia="en-US"/>
        </w:rPr>
      </w:pPr>
      <w:r w:rsidRPr="00C434DB">
        <w:rPr>
          <w:rStyle w:val="3"/>
          <w:sz w:val="24"/>
          <w:szCs w:val="24"/>
        </w:rPr>
        <w:t>Место документов учреждений по социальной работе в структуре Архивного фонда Российской Федерации.</w:t>
      </w:r>
    </w:p>
    <w:p w:rsidR="00652044" w:rsidRPr="00C434DB" w:rsidRDefault="00652044" w:rsidP="00652044">
      <w:pPr>
        <w:widowControl w:val="0"/>
        <w:spacing w:after="0" w:line="240" w:lineRule="auto"/>
        <w:ind w:right="20"/>
        <w:jc w:val="both"/>
        <w:rPr>
          <w:rFonts w:ascii="Times New Roman" w:hAnsi="Times New Roman" w:cs="Times New Roman"/>
          <w:sz w:val="24"/>
          <w:szCs w:val="24"/>
        </w:rPr>
      </w:pPr>
    </w:p>
    <w:p w:rsidR="00652044" w:rsidRPr="00652044" w:rsidRDefault="009264C2" w:rsidP="00652044">
      <w:pPr>
        <w:pStyle w:val="ab"/>
        <w:numPr>
          <w:ilvl w:val="1"/>
          <w:numId w:val="3"/>
        </w:numPr>
        <w:shd w:val="clear" w:color="auto" w:fill="FFFFFF"/>
        <w:spacing w:after="60" w:line="0" w:lineRule="atLeast"/>
        <w:ind w:right="-1"/>
        <w:jc w:val="center"/>
        <w:rPr>
          <w:b/>
        </w:rPr>
      </w:pPr>
      <w:r w:rsidRPr="00652044">
        <w:rPr>
          <w:b/>
        </w:rPr>
        <w:t>Примерное содержание билетов для аттестации (зачет, экзамен) с критериями оценки</w:t>
      </w:r>
      <w:bookmarkEnd w:id="10"/>
    </w:p>
    <w:p w:rsidR="00652044" w:rsidRDefault="00652044" w:rsidP="00652044">
      <w:pPr>
        <w:pStyle w:val="ab"/>
        <w:shd w:val="clear" w:color="auto" w:fill="FFFFFF"/>
        <w:spacing w:after="60" w:line="0" w:lineRule="atLeast"/>
        <w:ind w:left="780" w:right="-1" w:firstLine="0"/>
        <w:jc w:val="center"/>
      </w:pPr>
    </w:p>
    <w:p w:rsidR="00652044" w:rsidRPr="00652044" w:rsidRDefault="00652044" w:rsidP="00652044">
      <w:pPr>
        <w:pStyle w:val="ab"/>
        <w:shd w:val="clear" w:color="auto" w:fill="FFFFFF"/>
        <w:spacing w:after="60" w:line="0" w:lineRule="atLeast"/>
        <w:ind w:left="780" w:right="-1" w:firstLine="0"/>
        <w:jc w:val="center"/>
      </w:pPr>
      <w:r w:rsidRPr="00652044">
        <w:t>МИНИСТЕРСТВО НАУКИ И ВЫСШЕГО ОБРАЗОВАНИЯ</w:t>
      </w:r>
    </w:p>
    <w:p w:rsidR="00652044" w:rsidRPr="00652044" w:rsidRDefault="00652044" w:rsidP="00652044">
      <w:pPr>
        <w:widowControl w:val="0"/>
        <w:shd w:val="clear" w:color="auto" w:fill="FFFFFF"/>
        <w:spacing w:after="60" w:line="0" w:lineRule="atLeast"/>
        <w:ind w:right="-1" w:hanging="820"/>
        <w:jc w:val="center"/>
        <w:rPr>
          <w:rFonts w:ascii="Times New Roman" w:eastAsia="Times New Roman" w:hAnsi="Times New Roman" w:cs="Times New Roman"/>
          <w:sz w:val="24"/>
          <w:szCs w:val="24"/>
        </w:rPr>
      </w:pPr>
      <w:r w:rsidRPr="00652044">
        <w:rPr>
          <w:rFonts w:ascii="Times New Roman" w:eastAsia="Times New Roman" w:hAnsi="Times New Roman" w:cs="Times New Roman"/>
          <w:sz w:val="24"/>
          <w:szCs w:val="24"/>
        </w:rPr>
        <w:t>РОССИЙСКОЙ ФЕДЕРАЦИИ</w:t>
      </w:r>
    </w:p>
    <w:p w:rsidR="00652044" w:rsidRPr="00652044" w:rsidRDefault="00652044" w:rsidP="00652044">
      <w:pPr>
        <w:widowControl w:val="0"/>
        <w:spacing w:after="0" w:line="240" w:lineRule="auto"/>
        <w:ind w:right="540"/>
        <w:jc w:val="center"/>
        <w:rPr>
          <w:rFonts w:ascii="Times New Roman" w:eastAsia="Times New Roman" w:hAnsi="Times New Roman" w:cs="Times New Roman"/>
          <w:sz w:val="24"/>
          <w:szCs w:val="24"/>
        </w:rPr>
      </w:pPr>
      <w:r w:rsidRPr="00652044">
        <w:rPr>
          <w:rFonts w:ascii="Times New Roman" w:eastAsia="Times New Roman" w:hAnsi="Times New Roman" w:cs="Times New Roman"/>
          <w:sz w:val="24"/>
          <w:szCs w:val="24"/>
        </w:rPr>
        <w:t>Федеральное государственное бюджетное образовательное</w:t>
      </w:r>
    </w:p>
    <w:p w:rsidR="00652044" w:rsidRPr="00652044" w:rsidRDefault="00652044" w:rsidP="00652044">
      <w:pPr>
        <w:widowControl w:val="0"/>
        <w:spacing w:after="0" w:line="240" w:lineRule="auto"/>
        <w:ind w:right="540"/>
        <w:jc w:val="center"/>
        <w:rPr>
          <w:rFonts w:ascii="Times New Roman" w:eastAsia="Times New Roman" w:hAnsi="Times New Roman" w:cs="Times New Roman"/>
          <w:sz w:val="24"/>
          <w:szCs w:val="24"/>
        </w:rPr>
      </w:pPr>
      <w:r w:rsidRPr="00652044">
        <w:rPr>
          <w:rFonts w:ascii="Times New Roman" w:eastAsia="Times New Roman" w:hAnsi="Times New Roman" w:cs="Times New Roman"/>
          <w:sz w:val="24"/>
          <w:szCs w:val="24"/>
        </w:rPr>
        <w:t>учреждение высшего образования</w:t>
      </w:r>
    </w:p>
    <w:p w:rsidR="00652044" w:rsidRPr="00652044" w:rsidRDefault="00652044" w:rsidP="00652044">
      <w:pPr>
        <w:widowControl w:val="0"/>
        <w:spacing w:after="0" w:line="240" w:lineRule="auto"/>
        <w:ind w:right="540"/>
        <w:jc w:val="center"/>
        <w:rPr>
          <w:rFonts w:ascii="Times New Roman" w:eastAsia="Times New Roman" w:hAnsi="Times New Roman" w:cs="Times New Roman"/>
          <w:sz w:val="24"/>
          <w:szCs w:val="24"/>
        </w:rPr>
      </w:pPr>
      <w:r w:rsidRPr="00652044">
        <w:rPr>
          <w:rFonts w:ascii="Times New Roman" w:eastAsia="Times New Roman" w:hAnsi="Times New Roman" w:cs="Times New Roman"/>
          <w:sz w:val="24"/>
          <w:szCs w:val="24"/>
        </w:rPr>
        <w:t>«ЧЕЧЕНСКИЙ ГОСУДАРСТВЕННЫЙ УНИВЕРСИТЕТ»</w:t>
      </w:r>
    </w:p>
    <w:p w:rsidR="00652044" w:rsidRPr="00652044" w:rsidRDefault="00652044" w:rsidP="00652044">
      <w:pPr>
        <w:widowControl w:val="0"/>
        <w:spacing w:after="0" w:line="240" w:lineRule="auto"/>
        <w:ind w:right="540"/>
        <w:jc w:val="center"/>
        <w:rPr>
          <w:rFonts w:ascii="Times New Roman" w:eastAsia="Times New Roman" w:hAnsi="Times New Roman" w:cs="Times New Roman"/>
          <w:sz w:val="24"/>
          <w:szCs w:val="24"/>
        </w:rPr>
      </w:pPr>
      <w:r w:rsidRPr="00652044">
        <w:rPr>
          <w:rFonts w:ascii="Times New Roman" w:eastAsia="Times New Roman" w:hAnsi="Times New Roman" w:cs="Times New Roman"/>
          <w:sz w:val="24"/>
          <w:szCs w:val="24"/>
        </w:rPr>
        <w:t>______________________________________________________________</w:t>
      </w:r>
    </w:p>
    <w:p w:rsidR="00652044" w:rsidRPr="00652044" w:rsidRDefault="00652044" w:rsidP="00652044">
      <w:pPr>
        <w:suppressLineNumbers/>
        <w:spacing w:after="0" w:line="240" w:lineRule="auto"/>
        <w:jc w:val="center"/>
        <w:rPr>
          <w:rFonts w:ascii="Times New Roman" w:eastAsia="Times New Roman" w:hAnsi="Times New Roman" w:cs="Times New Roman"/>
          <w:color w:val="000000"/>
          <w:sz w:val="24"/>
          <w:szCs w:val="24"/>
          <w:lang w:eastAsia="ru-RU"/>
        </w:rPr>
      </w:pPr>
      <w:r w:rsidRPr="00652044">
        <w:rPr>
          <w:rFonts w:ascii="Times New Roman" w:eastAsia="Times New Roman" w:hAnsi="Times New Roman" w:cs="Times New Roman"/>
          <w:color w:val="000000"/>
          <w:sz w:val="24"/>
          <w:szCs w:val="24"/>
          <w:lang w:eastAsia="ru-RU"/>
        </w:rPr>
        <w:t>ЮРИДИЧЕСКИЙ ФАКУЛЬТЕТ</w:t>
      </w:r>
    </w:p>
    <w:p w:rsidR="00652044" w:rsidRDefault="00652044" w:rsidP="00652044">
      <w:pPr>
        <w:pStyle w:val="1"/>
        <w:spacing w:after="0"/>
        <w:jc w:val="center"/>
        <w:rPr>
          <w:rFonts w:ascii="Times New Roman" w:eastAsia="Times New Roman" w:hAnsi="Times New Roman"/>
          <w:b w:val="0"/>
          <w:kern w:val="0"/>
          <w:sz w:val="24"/>
          <w:szCs w:val="24"/>
        </w:rPr>
      </w:pPr>
      <w:r w:rsidRPr="00652044">
        <w:rPr>
          <w:rFonts w:ascii="Times New Roman" w:eastAsia="Times New Roman" w:hAnsi="Times New Roman"/>
          <w:b w:val="0"/>
          <w:kern w:val="0"/>
          <w:sz w:val="24"/>
          <w:szCs w:val="24"/>
        </w:rPr>
        <w:t>Кафедра теории и технологии социальной работы</w:t>
      </w:r>
    </w:p>
    <w:p w:rsidR="009264C2" w:rsidRPr="00C434DB" w:rsidRDefault="009264C2" w:rsidP="00652044">
      <w:pPr>
        <w:pStyle w:val="1"/>
        <w:spacing w:after="0"/>
        <w:jc w:val="center"/>
        <w:rPr>
          <w:rFonts w:ascii="Times New Roman" w:eastAsia="Times New Roman" w:hAnsi="Times New Roman"/>
          <w:bCs w:val="0"/>
          <w:kern w:val="36"/>
          <w:sz w:val="24"/>
          <w:szCs w:val="24"/>
        </w:rPr>
      </w:pPr>
      <w:r w:rsidRPr="00C434DB">
        <w:rPr>
          <w:rFonts w:ascii="Times New Roman" w:hAnsi="Times New Roman"/>
          <w:sz w:val="24"/>
          <w:szCs w:val="24"/>
        </w:rPr>
        <w:t>Дисциплина: «</w:t>
      </w:r>
      <w:r w:rsidRPr="00C434DB">
        <w:rPr>
          <w:rFonts w:ascii="Times New Roman" w:eastAsia="Times New Roman" w:hAnsi="Times New Roman"/>
          <w:sz w:val="24"/>
          <w:szCs w:val="24"/>
          <w:u w:val="single"/>
        </w:rPr>
        <w:t>Методология документирования в социальной работе</w:t>
      </w:r>
      <w:r w:rsidRPr="00C434DB">
        <w:rPr>
          <w:rFonts w:ascii="Times New Roman" w:hAnsi="Times New Roman"/>
          <w:sz w:val="24"/>
          <w:szCs w:val="24"/>
        </w:rPr>
        <w:t>»</w:t>
      </w:r>
    </w:p>
    <w:p w:rsidR="009264C2" w:rsidRPr="00C434DB" w:rsidRDefault="00EE73BE" w:rsidP="00652044">
      <w:pPr>
        <w:pStyle w:val="a8"/>
        <w:jc w:val="center"/>
        <w:rPr>
          <w:rFonts w:ascii="Times New Roman" w:hAnsi="Times New Roman"/>
          <w:sz w:val="24"/>
          <w:szCs w:val="24"/>
          <w:lang w:eastAsia="ru-RU"/>
        </w:rPr>
      </w:pPr>
      <w:r>
        <w:rPr>
          <w:rFonts w:ascii="Times New Roman" w:hAnsi="Times New Roman"/>
          <w:sz w:val="24"/>
          <w:szCs w:val="24"/>
          <w:lang w:eastAsia="ru-RU"/>
        </w:rPr>
        <w:t>Билет к экамену</w:t>
      </w:r>
      <w:r w:rsidR="009264C2" w:rsidRPr="00C434DB">
        <w:rPr>
          <w:rFonts w:ascii="Times New Roman" w:hAnsi="Times New Roman"/>
          <w:sz w:val="24"/>
          <w:szCs w:val="24"/>
          <w:lang w:eastAsia="ru-RU"/>
        </w:rPr>
        <w:t>№1</w:t>
      </w:r>
    </w:p>
    <w:p w:rsidR="009264C2" w:rsidRPr="00C434DB" w:rsidRDefault="009264C2" w:rsidP="00C434DB">
      <w:pPr>
        <w:widowControl w:val="0"/>
        <w:numPr>
          <w:ilvl w:val="0"/>
          <w:numId w:val="13"/>
        </w:numPr>
        <w:spacing w:after="0" w:line="240" w:lineRule="auto"/>
        <w:jc w:val="both"/>
        <w:rPr>
          <w:rFonts w:ascii="Times New Roman" w:hAnsi="Times New Roman" w:cs="Times New Roman"/>
          <w:sz w:val="24"/>
          <w:szCs w:val="24"/>
        </w:rPr>
      </w:pPr>
      <w:r w:rsidRPr="00C434DB">
        <w:rPr>
          <w:rStyle w:val="3"/>
          <w:sz w:val="24"/>
          <w:szCs w:val="24"/>
        </w:rPr>
        <w:t>Описи дел, их построение и назначение.</w:t>
      </w:r>
    </w:p>
    <w:p w:rsidR="009264C2" w:rsidRPr="00C434DB" w:rsidRDefault="009264C2" w:rsidP="00C434DB">
      <w:pPr>
        <w:widowControl w:val="0"/>
        <w:numPr>
          <w:ilvl w:val="0"/>
          <w:numId w:val="13"/>
        </w:numPr>
        <w:spacing w:after="0" w:line="240" w:lineRule="auto"/>
        <w:jc w:val="both"/>
        <w:rPr>
          <w:rFonts w:ascii="Times New Roman" w:hAnsi="Times New Roman" w:cs="Times New Roman"/>
          <w:sz w:val="24"/>
          <w:szCs w:val="24"/>
        </w:rPr>
      </w:pPr>
      <w:r w:rsidRPr="00C434DB">
        <w:rPr>
          <w:rStyle w:val="3"/>
          <w:sz w:val="24"/>
          <w:szCs w:val="24"/>
        </w:rPr>
        <w:t>Экспертиза ценности, ее организация и проведение.</w:t>
      </w:r>
    </w:p>
    <w:p w:rsidR="009264C2" w:rsidRPr="00C434DB" w:rsidRDefault="009264C2" w:rsidP="00C434DB">
      <w:pPr>
        <w:widowControl w:val="0"/>
        <w:numPr>
          <w:ilvl w:val="0"/>
          <w:numId w:val="13"/>
        </w:numPr>
        <w:spacing w:after="0" w:line="240" w:lineRule="auto"/>
        <w:jc w:val="both"/>
        <w:rPr>
          <w:rFonts w:ascii="Times New Roman" w:hAnsi="Times New Roman" w:cs="Times New Roman"/>
          <w:sz w:val="24"/>
          <w:szCs w:val="24"/>
        </w:rPr>
      </w:pPr>
      <w:r w:rsidRPr="00C434DB">
        <w:rPr>
          <w:rStyle w:val="3"/>
          <w:sz w:val="24"/>
          <w:szCs w:val="24"/>
        </w:rPr>
        <w:t>Документы, возникающие в результате экспертизы ценности.</w:t>
      </w:r>
    </w:p>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Составитель _______________________________ Ярычев Н.У.</w:t>
      </w:r>
    </w:p>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Заведующий кафедрой _____________________Ярычев Н.У.</w:t>
      </w:r>
      <w:r w:rsidRPr="00C434DB">
        <w:rPr>
          <w:rFonts w:ascii="Times New Roman" w:hAnsi="Times New Roman"/>
          <w:sz w:val="24"/>
          <w:szCs w:val="24"/>
          <w:vertAlign w:val="superscript"/>
          <w:lang w:eastAsia="ru-RU"/>
        </w:rPr>
        <w:t xml:space="preserve"> </w:t>
      </w:r>
    </w:p>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sz w:val="24"/>
          <w:szCs w:val="24"/>
          <w:lang w:eastAsia="ru-RU"/>
        </w:rPr>
        <w:t>«___» ________</w:t>
      </w:r>
      <w:r w:rsidR="00652044">
        <w:rPr>
          <w:rFonts w:ascii="Times New Roman" w:hAnsi="Times New Roman"/>
          <w:sz w:val="24"/>
          <w:szCs w:val="24"/>
          <w:lang w:eastAsia="ru-RU"/>
        </w:rPr>
        <w:t>___ 2020</w:t>
      </w:r>
      <w:r w:rsidRPr="00C434DB">
        <w:rPr>
          <w:rFonts w:ascii="Times New Roman" w:hAnsi="Times New Roman"/>
          <w:sz w:val="24"/>
          <w:szCs w:val="24"/>
          <w:lang w:eastAsia="ru-RU"/>
        </w:rPr>
        <w:t>г. </w:t>
      </w:r>
    </w:p>
    <w:p w:rsidR="009264C2" w:rsidRPr="00C434DB" w:rsidRDefault="009264C2" w:rsidP="00C434DB">
      <w:pPr>
        <w:pStyle w:val="a8"/>
        <w:jc w:val="both"/>
        <w:rPr>
          <w:rFonts w:ascii="Times New Roman" w:hAnsi="Times New Roman"/>
          <w:sz w:val="24"/>
          <w:szCs w:val="24"/>
          <w:lang w:eastAsia="ru-RU"/>
        </w:rPr>
      </w:pPr>
    </w:p>
    <w:p w:rsidR="009264C2" w:rsidRPr="00C434DB" w:rsidRDefault="009264C2" w:rsidP="00C434DB">
      <w:pPr>
        <w:pStyle w:val="a8"/>
        <w:jc w:val="both"/>
        <w:rPr>
          <w:rFonts w:ascii="Times New Roman" w:eastAsia="Times New Roman" w:hAnsi="Times New Roman"/>
          <w:b/>
          <w:sz w:val="24"/>
          <w:szCs w:val="24"/>
          <w:lang w:eastAsia="ru-RU"/>
        </w:rPr>
      </w:pPr>
      <w:r w:rsidRPr="00C434DB">
        <w:rPr>
          <w:rFonts w:ascii="Times New Roman" w:eastAsia="Times New Roman" w:hAnsi="Times New Roman"/>
          <w:b/>
          <w:sz w:val="24"/>
          <w:szCs w:val="24"/>
          <w:lang w:eastAsia="ru-RU"/>
        </w:rPr>
        <w:t>Критерии оценки:</w:t>
      </w:r>
    </w:p>
    <w:p w:rsidR="009264C2" w:rsidRPr="00C434DB" w:rsidRDefault="009264C2" w:rsidP="00C434DB">
      <w:pPr>
        <w:pStyle w:val="a8"/>
        <w:ind w:firstLine="709"/>
        <w:jc w:val="both"/>
        <w:rPr>
          <w:rFonts w:ascii="Times New Roman" w:eastAsia="Times New Roman" w:hAnsi="Times New Roman"/>
          <w:sz w:val="24"/>
          <w:szCs w:val="24"/>
          <w:lang w:eastAsia="ru-RU"/>
        </w:rPr>
      </w:pPr>
      <w:r w:rsidRPr="00C434DB">
        <w:rPr>
          <w:rFonts w:ascii="Times New Roman" w:eastAsia="Times New Roman" w:hAnsi="Times New Roman"/>
          <w:sz w:val="24"/>
          <w:szCs w:val="24"/>
          <w:lang w:eastAsia="ru-RU"/>
        </w:rPr>
        <w:t>- оценка «зачет» выставляется обучающемуся, если студент демонстрирует полные и содержательные знания материала, усвоение взаимосвязи элементов системы публичного управления, их содержания, практику оперирования основными терминами и категориями публичного управления, используя научные точки зрения на обсуждаемые проблемы, умеет отстаивать свою позицию; допускается наличие неточностей в ответе, либо отсутствие ответов на отдельные дополнительные вопросы.</w:t>
      </w:r>
    </w:p>
    <w:p w:rsidR="009264C2" w:rsidRPr="00C434DB" w:rsidRDefault="009264C2" w:rsidP="00C434DB">
      <w:pPr>
        <w:pStyle w:val="1"/>
        <w:keepNext w:val="0"/>
        <w:widowControl w:val="0"/>
        <w:tabs>
          <w:tab w:val="left" w:pos="142"/>
          <w:tab w:val="left" w:pos="851"/>
          <w:tab w:val="left" w:pos="1134"/>
        </w:tabs>
        <w:spacing w:before="0" w:after="0"/>
        <w:ind w:firstLine="709"/>
        <w:jc w:val="both"/>
        <w:rPr>
          <w:rFonts w:ascii="Times New Roman" w:eastAsia="Times New Roman" w:hAnsi="Times New Roman"/>
          <w:b w:val="0"/>
          <w:bCs w:val="0"/>
          <w:color w:val="auto"/>
          <w:kern w:val="0"/>
          <w:sz w:val="24"/>
          <w:szCs w:val="24"/>
        </w:rPr>
      </w:pPr>
      <w:r w:rsidRPr="00C434DB">
        <w:rPr>
          <w:rFonts w:ascii="Times New Roman" w:eastAsia="Times New Roman" w:hAnsi="Times New Roman"/>
          <w:b w:val="0"/>
          <w:bCs w:val="0"/>
          <w:color w:val="auto"/>
          <w:kern w:val="0"/>
          <w:sz w:val="24"/>
          <w:szCs w:val="24"/>
        </w:rPr>
        <w:t xml:space="preserve">- оценка «незачет» выставляется обучающемуся, если он не отвечает на поставленный вопрос, не ориентируется в понятиях и категориях публичного управления, не </w:t>
      </w:r>
      <w:r w:rsidRPr="00C434DB">
        <w:rPr>
          <w:rFonts w:ascii="Times New Roman" w:eastAsia="Times New Roman" w:hAnsi="Times New Roman"/>
          <w:b w:val="0"/>
          <w:bCs w:val="0"/>
          <w:color w:val="auto"/>
          <w:kern w:val="0"/>
          <w:sz w:val="24"/>
          <w:szCs w:val="24"/>
        </w:rPr>
        <w:lastRenderedPageBreak/>
        <w:t>демонстрирует знания основного учебно-программного материала</w:t>
      </w:r>
    </w:p>
    <w:p w:rsidR="009264C2" w:rsidRPr="00C434DB" w:rsidRDefault="009264C2" w:rsidP="00C434DB">
      <w:pPr>
        <w:pStyle w:val="1"/>
        <w:spacing w:after="0"/>
        <w:rPr>
          <w:rFonts w:ascii="Times New Roman" w:hAnsi="Times New Roman"/>
          <w:sz w:val="24"/>
          <w:szCs w:val="24"/>
        </w:rPr>
      </w:pPr>
      <w:bookmarkStart w:id="12" w:name="_Toc507935686"/>
      <w:r w:rsidRPr="00C434DB">
        <w:rPr>
          <w:rFonts w:ascii="Times New Roman" w:hAnsi="Times New Roman"/>
          <w:sz w:val="24"/>
          <w:szCs w:val="24"/>
        </w:rPr>
        <w:t>3.</w:t>
      </w:r>
      <w:r w:rsidR="00EE73BE">
        <w:rPr>
          <w:rFonts w:ascii="Times New Roman" w:hAnsi="Times New Roman"/>
          <w:sz w:val="24"/>
          <w:szCs w:val="24"/>
        </w:rPr>
        <w:t>3</w:t>
      </w:r>
      <w:r w:rsidRPr="00C434DB">
        <w:rPr>
          <w:rFonts w:ascii="Times New Roman" w:hAnsi="Times New Roman"/>
          <w:sz w:val="24"/>
          <w:szCs w:val="24"/>
        </w:rPr>
        <w:t>. Темы курсовых работ (эссе, рефератов, докладов, сообщений) с критериями оценки</w:t>
      </w:r>
      <w:bookmarkEnd w:id="12"/>
    </w:p>
    <w:p w:rsidR="009264C2" w:rsidRPr="00C434DB" w:rsidRDefault="009264C2" w:rsidP="00C434DB">
      <w:pPr>
        <w:pStyle w:val="a8"/>
        <w:jc w:val="both"/>
        <w:rPr>
          <w:rFonts w:ascii="Times New Roman" w:hAnsi="Times New Roman"/>
          <w:sz w:val="24"/>
          <w:szCs w:val="24"/>
          <w:lang w:eastAsia="ru-RU"/>
        </w:rPr>
      </w:pPr>
      <w:r w:rsidRPr="00C434DB">
        <w:rPr>
          <w:rFonts w:ascii="Times New Roman" w:hAnsi="Times New Roman"/>
          <w:b/>
          <w:bCs/>
          <w:sz w:val="24"/>
          <w:szCs w:val="24"/>
          <w:lang w:eastAsia="ru-RU"/>
        </w:rPr>
        <w:t>Оформление тем для курсовых работ (эссе, рефератов, докладов, сообщений)</w:t>
      </w:r>
    </w:p>
    <w:p w:rsidR="009264C2" w:rsidRPr="00C434DB" w:rsidRDefault="009264C2" w:rsidP="00C434DB">
      <w:pPr>
        <w:pStyle w:val="4"/>
        <w:keepNext w:val="0"/>
        <w:widowControl w:val="0"/>
        <w:tabs>
          <w:tab w:val="left" w:pos="1134"/>
        </w:tabs>
        <w:spacing w:before="0" w:after="0"/>
        <w:ind w:firstLine="709"/>
        <w:jc w:val="center"/>
        <w:rPr>
          <w:sz w:val="24"/>
          <w:szCs w:val="24"/>
        </w:rPr>
      </w:pPr>
      <w:r w:rsidRPr="00C434DB">
        <w:rPr>
          <w:sz w:val="24"/>
          <w:szCs w:val="24"/>
        </w:rPr>
        <w:t>Примерная тематика для самостоятельной работы:</w:t>
      </w:r>
    </w:p>
    <w:p w:rsidR="009264C2" w:rsidRPr="00C434DB" w:rsidRDefault="009264C2" w:rsidP="00C434DB">
      <w:pPr>
        <w:pStyle w:val="1"/>
        <w:keepNext w:val="0"/>
        <w:widowControl w:val="0"/>
        <w:tabs>
          <w:tab w:val="left" w:pos="1134"/>
        </w:tabs>
        <w:spacing w:before="0" w:after="0"/>
        <w:ind w:firstLine="709"/>
        <w:jc w:val="both"/>
        <w:rPr>
          <w:rFonts w:ascii="Times New Roman" w:hAnsi="Times New Roman"/>
          <w:sz w:val="24"/>
          <w:szCs w:val="24"/>
        </w:rPr>
      </w:pPr>
    </w:p>
    <w:p w:rsidR="009264C2" w:rsidRPr="00C434DB" w:rsidRDefault="009264C2" w:rsidP="00C434DB">
      <w:pPr>
        <w:widowControl w:val="0"/>
        <w:numPr>
          <w:ilvl w:val="0"/>
          <w:numId w:val="16"/>
        </w:numPr>
        <w:spacing w:after="0" w:line="240" w:lineRule="auto"/>
        <w:jc w:val="both"/>
        <w:rPr>
          <w:rFonts w:ascii="Times New Roman" w:hAnsi="Times New Roman" w:cs="Times New Roman"/>
          <w:sz w:val="24"/>
          <w:szCs w:val="24"/>
        </w:rPr>
      </w:pPr>
      <w:r w:rsidRPr="00C434DB">
        <w:rPr>
          <w:rStyle w:val="3"/>
          <w:sz w:val="24"/>
          <w:szCs w:val="24"/>
        </w:rPr>
        <w:t>«Документоведение» и «делопроизводство»: соотношение понятий.</w:t>
      </w:r>
    </w:p>
    <w:p w:rsidR="009264C2" w:rsidRPr="00C434DB" w:rsidRDefault="009264C2" w:rsidP="00C434DB">
      <w:pPr>
        <w:pStyle w:val="222"/>
        <w:keepNext/>
        <w:keepLines/>
        <w:numPr>
          <w:ilvl w:val="0"/>
          <w:numId w:val="16"/>
        </w:numPr>
        <w:shd w:val="clear" w:color="auto" w:fill="auto"/>
        <w:spacing w:after="0" w:line="240" w:lineRule="auto"/>
        <w:ind w:right="20"/>
        <w:jc w:val="left"/>
        <w:rPr>
          <w:sz w:val="24"/>
          <w:szCs w:val="24"/>
        </w:rPr>
      </w:pPr>
      <w:r w:rsidRPr="00C434DB">
        <w:rPr>
          <w:rStyle w:val="2213pt"/>
          <w:sz w:val="24"/>
          <w:szCs w:val="24"/>
        </w:rPr>
        <w:t>Основные термины курса «</w:t>
      </w:r>
      <w:r w:rsidRPr="00C434DB">
        <w:rPr>
          <w:sz w:val="24"/>
          <w:szCs w:val="24"/>
        </w:rPr>
        <w:t>Методология документоведения в социальной работе</w:t>
      </w:r>
      <w:r w:rsidRPr="00C434DB">
        <w:rPr>
          <w:rStyle w:val="2213pt"/>
          <w:sz w:val="24"/>
          <w:szCs w:val="24"/>
        </w:rPr>
        <w:t>».</w:t>
      </w:r>
    </w:p>
    <w:p w:rsidR="009264C2" w:rsidRPr="00C434DB" w:rsidRDefault="009264C2" w:rsidP="00C434DB">
      <w:pPr>
        <w:widowControl w:val="0"/>
        <w:numPr>
          <w:ilvl w:val="0"/>
          <w:numId w:val="16"/>
        </w:numPr>
        <w:spacing w:after="0" w:line="240" w:lineRule="auto"/>
        <w:jc w:val="both"/>
        <w:rPr>
          <w:rFonts w:ascii="Times New Roman" w:hAnsi="Times New Roman" w:cs="Times New Roman"/>
          <w:sz w:val="24"/>
          <w:szCs w:val="24"/>
        </w:rPr>
      </w:pPr>
      <w:r w:rsidRPr="00C434DB">
        <w:rPr>
          <w:rStyle w:val="3"/>
          <w:sz w:val="24"/>
          <w:szCs w:val="24"/>
        </w:rPr>
        <w:t>Современное понимание термина документ.</w:t>
      </w:r>
    </w:p>
    <w:p w:rsidR="009264C2" w:rsidRPr="00C434DB" w:rsidRDefault="009264C2" w:rsidP="00C434DB">
      <w:pPr>
        <w:widowControl w:val="0"/>
        <w:numPr>
          <w:ilvl w:val="0"/>
          <w:numId w:val="16"/>
        </w:numPr>
        <w:spacing w:after="0" w:line="240" w:lineRule="auto"/>
        <w:jc w:val="both"/>
        <w:rPr>
          <w:rFonts w:ascii="Times New Roman" w:hAnsi="Times New Roman" w:cs="Times New Roman"/>
          <w:sz w:val="24"/>
          <w:szCs w:val="24"/>
        </w:rPr>
      </w:pPr>
      <w:r w:rsidRPr="00C434DB">
        <w:rPr>
          <w:rStyle w:val="3"/>
          <w:sz w:val="24"/>
          <w:szCs w:val="24"/>
        </w:rPr>
        <w:t>Законодательные и</w:t>
      </w:r>
      <w:r w:rsidRPr="00C434DB">
        <w:rPr>
          <w:rStyle w:val="3"/>
          <w:sz w:val="24"/>
          <w:szCs w:val="24"/>
        </w:rPr>
        <w:tab/>
        <w:t>нормативно-методические</w:t>
      </w:r>
      <w:r w:rsidRPr="00C434DB">
        <w:rPr>
          <w:rStyle w:val="3"/>
          <w:sz w:val="24"/>
          <w:szCs w:val="24"/>
        </w:rPr>
        <w:tab/>
        <w:t>материалы, регламентирующие работу с документами. Их классификация.</w:t>
      </w:r>
    </w:p>
    <w:p w:rsidR="009264C2" w:rsidRPr="00C434DB" w:rsidRDefault="009264C2" w:rsidP="00C434DB">
      <w:pPr>
        <w:widowControl w:val="0"/>
        <w:numPr>
          <w:ilvl w:val="0"/>
          <w:numId w:val="16"/>
        </w:numPr>
        <w:spacing w:after="0" w:line="240" w:lineRule="auto"/>
        <w:ind w:right="20"/>
        <w:rPr>
          <w:rFonts w:ascii="Times New Roman" w:hAnsi="Times New Roman" w:cs="Times New Roman"/>
          <w:sz w:val="24"/>
          <w:szCs w:val="24"/>
        </w:rPr>
      </w:pPr>
      <w:r w:rsidRPr="00C434DB">
        <w:rPr>
          <w:rStyle w:val="3"/>
          <w:sz w:val="24"/>
          <w:szCs w:val="24"/>
        </w:rPr>
        <w:t>Положение о службе по работе с документами. Основные требования к составлению.</w:t>
      </w:r>
    </w:p>
    <w:p w:rsidR="009264C2" w:rsidRPr="00C434DB" w:rsidRDefault="009264C2" w:rsidP="00C434DB">
      <w:pPr>
        <w:widowControl w:val="0"/>
        <w:numPr>
          <w:ilvl w:val="0"/>
          <w:numId w:val="16"/>
        </w:numPr>
        <w:spacing w:after="0" w:line="240" w:lineRule="auto"/>
        <w:jc w:val="both"/>
        <w:rPr>
          <w:rFonts w:ascii="Times New Roman" w:hAnsi="Times New Roman" w:cs="Times New Roman"/>
          <w:sz w:val="24"/>
          <w:szCs w:val="24"/>
        </w:rPr>
      </w:pPr>
      <w:r w:rsidRPr="00C434DB">
        <w:rPr>
          <w:rStyle w:val="3"/>
          <w:sz w:val="24"/>
          <w:szCs w:val="24"/>
        </w:rPr>
        <w:t>Инструкции по делопроизводству их цель, структура.</w:t>
      </w:r>
    </w:p>
    <w:p w:rsidR="009264C2" w:rsidRPr="00C434DB" w:rsidRDefault="009264C2" w:rsidP="00C434DB">
      <w:pPr>
        <w:widowControl w:val="0"/>
        <w:numPr>
          <w:ilvl w:val="0"/>
          <w:numId w:val="16"/>
        </w:numPr>
        <w:spacing w:after="0" w:line="240" w:lineRule="auto"/>
        <w:jc w:val="both"/>
        <w:rPr>
          <w:rFonts w:ascii="Times New Roman" w:hAnsi="Times New Roman" w:cs="Times New Roman"/>
          <w:sz w:val="24"/>
          <w:szCs w:val="24"/>
        </w:rPr>
      </w:pPr>
      <w:r w:rsidRPr="00C434DB">
        <w:rPr>
          <w:rStyle w:val="3"/>
          <w:sz w:val="24"/>
          <w:szCs w:val="24"/>
        </w:rPr>
        <w:t>Современные материальные носители информации.</w:t>
      </w:r>
    </w:p>
    <w:p w:rsidR="009264C2" w:rsidRPr="00C434DB" w:rsidRDefault="009264C2" w:rsidP="00C434DB">
      <w:pPr>
        <w:widowControl w:val="0"/>
        <w:numPr>
          <w:ilvl w:val="0"/>
          <w:numId w:val="16"/>
        </w:numPr>
        <w:spacing w:after="0" w:line="240" w:lineRule="auto"/>
        <w:jc w:val="both"/>
        <w:rPr>
          <w:rFonts w:ascii="Times New Roman" w:hAnsi="Times New Roman" w:cs="Times New Roman"/>
          <w:sz w:val="24"/>
          <w:szCs w:val="24"/>
        </w:rPr>
      </w:pPr>
      <w:r w:rsidRPr="00C434DB">
        <w:rPr>
          <w:rStyle w:val="3"/>
          <w:sz w:val="24"/>
          <w:szCs w:val="24"/>
        </w:rPr>
        <w:t>Способы документирования и их развитие во времени.</w:t>
      </w:r>
    </w:p>
    <w:p w:rsidR="009264C2" w:rsidRPr="00C434DB" w:rsidRDefault="009264C2" w:rsidP="00C434DB">
      <w:pPr>
        <w:widowControl w:val="0"/>
        <w:numPr>
          <w:ilvl w:val="0"/>
          <w:numId w:val="16"/>
        </w:numPr>
        <w:spacing w:after="0" w:line="240" w:lineRule="auto"/>
        <w:jc w:val="both"/>
        <w:rPr>
          <w:rFonts w:ascii="Times New Roman" w:hAnsi="Times New Roman" w:cs="Times New Roman"/>
          <w:sz w:val="24"/>
          <w:szCs w:val="24"/>
        </w:rPr>
      </w:pPr>
      <w:r w:rsidRPr="00C434DB">
        <w:rPr>
          <w:rStyle w:val="3"/>
          <w:sz w:val="24"/>
          <w:szCs w:val="24"/>
        </w:rPr>
        <w:t>Классификация документов по срокам хранения.</w:t>
      </w:r>
    </w:p>
    <w:p w:rsidR="009264C2" w:rsidRPr="00C434DB" w:rsidRDefault="009264C2" w:rsidP="00C434DB">
      <w:pPr>
        <w:widowControl w:val="0"/>
        <w:numPr>
          <w:ilvl w:val="0"/>
          <w:numId w:val="16"/>
        </w:numPr>
        <w:spacing w:after="0" w:line="240" w:lineRule="auto"/>
        <w:jc w:val="both"/>
        <w:rPr>
          <w:rFonts w:ascii="Times New Roman" w:hAnsi="Times New Roman" w:cs="Times New Roman"/>
          <w:sz w:val="24"/>
          <w:szCs w:val="24"/>
        </w:rPr>
      </w:pPr>
      <w:r w:rsidRPr="00C434DB">
        <w:rPr>
          <w:rStyle w:val="3"/>
          <w:sz w:val="24"/>
          <w:szCs w:val="24"/>
        </w:rPr>
        <w:t>Основные документационные потоки.</w:t>
      </w:r>
    </w:p>
    <w:p w:rsidR="009264C2" w:rsidRPr="00C434DB" w:rsidRDefault="009264C2" w:rsidP="00C434DB">
      <w:pPr>
        <w:widowControl w:val="0"/>
        <w:numPr>
          <w:ilvl w:val="0"/>
          <w:numId w:val="16"/>
        </w:numPr>
        <w:spacing w:after="0" w:line="240" w:lineRule="auto"/>
        <w:jc w:val="both"/>
        <w:rPr>
          <w:rFonts w:ascii="Times New Roman" w:hAnsi="Times New Roman" w:cs="Times New Roman"/>
          <w:sz w:val="24"/>
          <w:szCs w:val="24"/>
        </w:rPr>
      </w:pPr>
      <w:r w:rsidRPr="00C434DB">
        <w:rPr>
          <w:rStyle w:val="3"/>
          <w:sz w:val="24"/>
          <w:szCs w:val="24"/>
        </w:rPr>
        <w:t>Работа с входящими документами.</w:t>
      </w:r>
    </w:p>
    <w:p w:rsidR="009264C2" w:rsidRPr="00C434DB" w:rsidRDefault="009264C2" w:rsidP="00C434DB">
      <w:pPr>
        <w:widowControl w:val="0"/>
        <w:numPr>
          <w:ilvl w:val="0"/>
          <w:numId w:val="16"/>
        </w:numPr>
        <w:spacing w:after="0" w:line="240" w:lineRule="auto"/>
        <w:ind w:right="20"/>
        <w:rPr>
          <w:rFonts w:ascii="Times New Roman" w:hAnsi="Times New Roman" w:cs="Times New Roman"/>
          <w:sz w:val="24"/>
          <w:szCs w:val="24"/>
        </w:rPr>
      </w:pPr>
      <w:r w:rsidRPr="00C434DB">
        <w:rPr>
          <w:rStyle w:val="3"/>
          <w:sz w:val="24"/>
          <w:szCs w:val="24"/>
        </w:rPr>
        <w:t>Организационно-распорядительные документы и правила составления основных из них.</w:t>
      </w:r>
    </w:p>
    <w:p w:rsidR="009264C2" w:rsidRPr="00C434DB" w:rsidRDefault="009264C2" w:rsidP="00C434DB">
      <w:pPr>
        <w:widowControl w:val="0"/>
        <w:numPr>
          <w:ilvl w:val="0"/>
          <w:numId w:val="16"/>
        </w:numPr>
        <w:spacing w:after="0" w:line="240" w:lineRule="auto"/>
        <w:jc w:val="both"/>
        <w:rPr>
          <w:rFonts w:ascii="Times New Roman" w:hAnsi="Times New Roman" w:cs="Times New Roman"/>
          <w:sz w:val="24"/>
          <w:szCs w:val="24"/>
        </w:rPr>
      </w:pPr>
      <w:r w:rsidRPr="00C434DB">
        <w:rPr>
          <w:rStyle w:val="3"/>
          <w:sz w:val="24"/>
          <w:szCs w:val="24"/>
        </w:rPr>
        <w:t>Справки как важнейший документ системы социальной работы.</w:t>
      </w:r>
    </w:p>
    <w:p w:rsidR="009264C2" w:rsidRPr="00C434DB" w:rsidRDefault="009264C2" w:rsidP="00C434DB">
      <w:pPr>
        <w:spacing w:after="0" w:line="240" w:lineRule="auto"/>
        <w:ind w:right="472"/>
        <w:jc w:val="both"/>
        <w:rPr>
          <w:rFonts w:ascii="Times New Roman" w:hAnsi="Times New Roman" w:cs="Times New Roman"/>
          <w:color w:val="000000"/>
          <w:sz w:val="24"/>
          <w:szCs w:val="24"/>
        </w:rPr>
      </w:pPr>
    </w:p>
    <w:p w:rsidR="009264C2" w:rsidRPr="00C434DB" w:rsidRDefault="009264C2" w:rsidP="00C434DB">
      <w:pPr>
        <w:pStyle w:val="a8"/>
        <w:tabs>
          <w:tab w:val="left" w:pos="1134"/>
        </w:tabs>
        <w:ind w:firstLine="709"/>
        <w:jc w:val="both"/>
        <w:rPr>
          <w:rFonts w:ascii="Times New Roman" w:hAnsi="Times New Roman"/>
          <w:b/>
          <w:sz w:val="24"/>
          <w:szCs w:val="24"/>
          <w:lang w:eastAsia="ru-RU"/>
        </w:rPr>
      </w:pPr>
      <w:r w:rsidRPr="00C434DB">
        <w:rPr>
          <w:rFonts w:ascii="Times New Roman" w:hAnsi="Times New Roman"/>
          <w:b/>
          <w:sz w:val="24"/>
          <w:szCs w:val="24"/>
          <w:lang w:eastAsia="ru-RU"/>
        </w:rPr>
        <w:t xml:space="preserve">Методические рекомендации по выполнению рефератов, контрольных работ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w:t>
      </w:r>
      <w:r w:rsidRPr="00C434DB">
        <w:rPr>
          <w:rFonts w:ascii="Times New Roman" w:hAnsi="Times New Roman"/>
          <w:sz w:val="24"/>
          <w:szCs w:val="24"/>
          <w:lang w:eastAsia="ru-RU"/>
        </w:rPr>
        <w:lastRenderedPageBreak/>
        <w:t xml:space="preserve">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2 мм; выравнивание – по ширине; ориентация книжная; шрифт Times New Roman.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w:t>
      </w:r>
      <w:r w:rsidRPr="00C434DB">
        <w:rPr>
          <w:rFonts w:ascii="Times New Roman" w:hAnsi="Times New Roman"/>
          <w:sz w:val="24"/>
          <w:szCs w:val="24"/>
          <w:lang w:eastAsia="ru-RU"/>
        </w:rPr>
        <w:lastRenderedPageBreak/>
        <w:t xml:space="preserve">конце реферата представляется список использованной литературы с точным указанием авторов, названия, места и года ее издания.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b/>
          <w:bCs/>
          <w:sz w:val="24"/>
          <w:szCs w:val="24"/>
          <w:lang w:eastAsia="ru-RU"/>
        </w:rPr>
        <w:t>Критерии оценки:</w:t>
      </w:r>
      <w:r w:rsidRPr="00C434DB">
        <w:rPr>
          <w:rFonts w:ascii="Times New Roman" w:hAnsi="Times New Roman"/>
          <w:sz w:val="24"/>
          <w:szCs w:val="24"/>
          <w:lang w:eastAsia="ru-RU"/>
        </w:rPr>
        <w:t>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оценка «отлично» выставляется, если </w:t>
      </w:r>
      <w:r w:rsidRPr="00C434DB">
        <w:rPr>
          <w:rFonts w:ascii="Times New Roman" w:hAnsi="Times New Roman"/>
          <w:iCs/>
          <w:spacing w:val="-1"/>
          <w:sz w:val="24"/>
          <w:szCs w:val="24"/>
          <w:lang w:eastAsia="ru-RU"/>
        </w:rPr>
        <w:t xml:space="preserve">изложенный материал фактически верен, </w:t>
      </w:r>
      <w:r w:rsidRPr="00C434DB">
        <w:rPr>
          <w:rFonts w:ascii="Times New Roman" w:hAnsi="Times New Roman"/>
          <w:spacing w:val="-1"/>
          <w:sz w:val="24"/>
          <w:szCs w:val="24"/>
          <w:lang w:eastAsia="ru-RU"/>
        </w:rPr>
        <w:t xml:space="preserve">наличие глубоких исчерпывающих знаний в объеме пройденной </w:t>
      </w:r>
      <w:r w:rsidRPr="00C434DB">
        <w:rPr>
          <w:rFonts w:ascii="Times New Roman" w:hAnsi="Times New Roman"/>
          <w:sz w:val="24"/>
          <w:szCs w:val="24"/>
          <w:lang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C434DB">
        <w:rPr>
          <w:rFonts w:ascii="Times New Roman" w:hAnsi="Times New Roman"/>
          <w:spacing w:val="-1"/>
          <w:sz w:val="24"/>
          <w:szCs w:val="24"/>
          <w:lang w:eastAsia="ru-RU"/>
        </w:rPr>
        <w:t xml:space="preserve">ных знаний на практике, грамотное и логически стройное изложение материала </w:t>
      </w:r>
      <w:r w:rsidRPr="00C434DB">
        <w:rPr>
          <w:rFonts w:ascii="Times New Roman" w:hAnsi="Times New Roman"/>
          <w:sz w:val="24"/>
          <w:szCs w:val="24"/>
          <w:lang w:eastAsia="ru-RU"/>
        </w:rPr>
        <w:t>при ответе, усвоение основной и знакомство с дополнительной литературой;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оценка «хорошо» </w:t>
      </w:r>
      <w:r w:rsidRPr="00C434DB">
        <w:rPr>
          <w:rFonts w:ascii="Times New Roman" w:hAnsi="Times New Roman"/>
          <w:iCs/>
          <w:spacing w:val="-1"/>
          <w:sz w:val="24"/>
          <w:szCs w:val="24"/>
          <w:lang w:eastAsia="ru-RU"/>
        </w:rPr>
        <w:t xml:space="preserve">- </w:t>
      </w:r>
      <w:r w:rsidRPr="00C434DB">
        <w:rPr>
          <w:rFonts w:ascii="Times New Roman" w:hAnsi="Times New Roman"/>
          <w:spacing w:val="-1"/>
          <w:sz w:val="24"/>
          <w:szCs w:val="24"/>
          <w:lang w:eastAsia="ru-RU"/>
        </w:rPr>
        <w:t>наличие твердых и достаточно полных знаний в объеме пройден</w:t>
      </w:r>
      <w:r w:rsidRPr="00C434DB">
        <w:rPr>
          <w:rFonts w:ascii="Times New Roman" w:hAnsi="Times New Roman"/>
          <w:sz w:val="24"/>
          <w:szCs w:val="24"/>
          <w:lang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 xml:space="preserve">оценка «удовлетворительно» - наличие твердых знаний в объеме пройденного курса </w:t>
      </w:r>
      <w:r w:rsidRPr="00C434DB">
        <w:rPr>
          <w:rFonts w:ascii="Times New Roman" w:hAnsi="Times New Roman"/>
          <w:spacing w:val="-1"/>
          <w:sz w:val="24"/>
          <w:szCs w:val="24"/>
          <w:lang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C434DB">
        <w:rPr>
          <w:rFonts w:ascii="Times New Roman" w:hAnsi="Times New Roman"/>
          <w:sz w:val="24"/>
          <w:szCs w:val="24"/>
          <w:lang w:eastAsia="ru-RU"/>
        </w:rPr>
        <w:t>действия по применению знаний на практике;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оценка «неудовлетворительно» </w:t>
      </w:r>
      <w:r w:rsidRPr="00C434DB">
        <w:rPr>
          <w:rFonts w:ascii="Times New Roman" w:hAnsi="Times New Roman"/>
          <w:iCs/>
          <w:sz w:val="24"/>
          <w:szCs w:val="24"/>
          <w:lang w:eastAsia="ru-RU"/>
        </w:rPr>
        <w:t xml:space="preserve">- ответы не связаны с вопросами, </w:t>
      </w:r>
      <w:r w:rsidRPr="00C434DB">
        <w:rPr>
          <w:rFonts w:ascii="Times New Roman" w:hAnsi="Times New Roman"/>
          <w:sz w:val="24"/>
          <w:szCs w:val="24"/>
          <w:lang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p>
    <w:p w:rsidR="009264C2" w:rsidRPr="00C434DB" w:rsidRDefault="009264C2" w:rsidP="00C434DB">
      <w:pPr>
        <w:pStyle w:val="1"/>
        <w:tabs>
          <w:tab w:val="left" w:pos="1134"/>
        </w:tabs>
        <w:spacing w:after="0"/>
        <w:ind w:firstLine="709"/>
        <w:rPr>
          <w:rFonts w:ascii="Times New Roman" w:hAnsi="Times New Roman"/>
          <w:sz w:val="24"/>
          <w:szCs w:val="24"/>
        </w:rPr>
      </w:pPr>
      <w:bookmarkStart w:id="13" w:name="_Toc480487764"/>
      <w:bookmarkStart w:id="14" w:name="_Toc507935687"/>
      <w:r w:rsidRPr="00C434DB">
        <w:rPr>
          <w:rFonts w:ascii="Times New Roman" w:hAnsi="Times New Roman"/>
          <w:sz w:val="24"/>
          <w:szCs w:val="24"/>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3"/>
      <w:bookmarkEnd w:id="14"/>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sz w:val="24"/>
          <w:szCs w:val="24"/>
          <w:lang w:eastAsia="ru-RU"/>
        </w:rPr>
        <w:t>Процедуры оценивания включают в себя текущий контроль и промежуточную аттестацию.</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b/>
          <w:sz w:val="24"/>
          <w:szCs w:val="24"/>
          <w:lang w:eastAsia="ru-RU"/>
        </w:rPr>
        <w:t xml:space="preserve">Текущий контроль </w:t>
      </w:r>
      <w:r w:rsidRPr="00C434DB">
        <w:rPr>
          <w:rFonts w:ascii="Times New Roman" w:hAnsi="Times New Roman"/>
          <w:sz w:val="24"/>
          <w:szCs w:val="24"/>
          <w:lang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9264C2" w:rsidRPr="00C434DB" w:rsidRDefault="009264C2" w:rsidP="00C434DB">
      <w:pPr>
        <w:pStyle w:val="a8"/>
        <w:tabs>
          <w:tab w:val="left" w:pos="1134"/>
        </w:tabs>
        <w:ind w:firstLine="709"/>
        <w:jc w:val="both"/>
        <w:rPr>
          <w:rFonts w:ascii="Times New Roman" w:hAnsi="Times New Roman"/>
          <w:sz w:val="24"/>
          <w:szCs w:val="24"/>
          <w:lang w:eastAsia="ru-RU"/>
        </w:rPr>
      </w:pPr>
      <w:r w:rsidRPr="00C434DB">
        <w:rPr>
          <w:rFonts w:ascii="Times New Roman" w:hAnsi="Times New Roman"/>
          <w:b/>
          <w:sz w:val="24"/>
          <w:szCs w:val="24"/>
          <w:lang w:eastAsia="ru-RU"/>
        </w:rPr>
        <w:t>Промежуточная аттестация</w:t>
      </w:r>
      <w:r w:rsidRPr="00C434DB">
        <w:rPr>
          <w:rFonts w:ascii="Times New Roman" w:hAnsi="Times New Roman"/>
          <w:sz w:val="24"/>
          <w:szCs w:val="24"/>
          <w:lang w:eastAsia="ru-RU"/>
        </w:rPr>
        <w:t xml:space="preserve"> проводится в форме экзамена. </w:t>
      </w:r>
    </w:p>
    <w:p w:rsidR="009264C2" w:rsidRPr="00C434DB" w:rsidRDefault="009264C2" w:rsidP="00C434DB">
      <w:pPr>
        <w:pStyle w:val="a8"/>
        <w:tabs>
          <w:tab w:val="left" w:pos="1134"/>
        </w:tabs>
        <w:ind w:firstLine="709"/>
        <w:jc w:val="both"/>
        <w:rPr>
          <w:rFonts w:ascii="Times New Roman" w:hAnsi="Times New Roman"/>
          <w:sz w:val="24"/>
          <w:szCs w:val="24"/>
        </w:rPr>
      </w:pPr>
      <w:r w:rsidRPr="00C434DB">
        <w:rPr>
          <w:rFonts w:ascii="Times New Roman" w:hAnsi="Times New Roman"/>
          <w:sz w:val="24"/>
          <w:szCs w:val="24"/>
          <w:lang w:eastAsia="ru-RU"/>
        </w:rPr>
        <w:lastRenderedPageBreak/>
        <w:t xml:space="preserve">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264C2" w:rsidRPr="00C434DB" w:rsidRDefault="009264C2" w:rsidP="00C434DB">
      <w:pPr>
        <w:tabs>
          <w:tab w:val="left" w:pos="2180"/>
        </w:tabs>
        <w:spacing w:after="0" w:line="240" w:lineRule="auto"/>
        <w:ind w:left="765"/>
        <w:rPr>
          <w:rFonts w:ascii="Times New Roman" w:hAnsi="Times New Roman" w:cs="Times New Roman"/>
          <w:b/>
          <w:sz w:val="24"/>
          <w:szCs w:val="24"/>
        </w:rPr>
      </w:pPr>
    </w:p>
    <w:p w:rsidR="009264C2" w:rsidRPr="00C434DB" w:rsidRDefault="009264C2" w:rsidP="00C434DB">
      <w:pPr>
        <w:spacing w:after="0" w:line="240" w:lineRule="auto"/>
        <w:rPr>
          <w:rFonts w:ascii="Times New Roman" w:hAnsi="Times New Roman" w:cs="Times New Roman"/>
          <w:sz w:val="24"/>
          <w:szCs w:val="24"/>
        </w:rPr>
      </w:pPr>
    </w:p>
    <w:p w:rsidR="009264C2" w:rsidRPr="00C434DB" w:rsidRDefault="009264C2" w:rsidP="00C434DB">
      <w:pPr>
        <w:spacing w:after="0" w:line="240" w:lineRule="auto"/>
        <w:rPr>
          <w:rFonts w:ascii="Times New Roman" w:hAnsi="Times New Roman" w:cs="Times New Roman"/>
          <w:sz w:val="24"/>
          <w:szCs w:val="24"/>
        </w:rPr>
      </w:pPr>
    </w:p>
    <w:sectPr w:rsidR="009264C2" w:rsidRPr="00C434DB" w:rsidSect="007166A0">
      <w:footerReference w:type="even" r:id="rId7"/>
      <w:footerReference w:type="default" r:id="rId8"/>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2C" w:rsidRDefault="0090372C" w:rsidP="00666B57">
      <w:pPr>
        <w:spacing w:after="0" w:line="240" w:lineRule="auto"/>
      </w:pPr>
      <w:r>
        <w:separator/>
      </w:r>
    </w:p>
  </w:endnote>
  <w:endnote w:type="continuationSeparator" w:id="0">
    <w:p w:rsidR="0090372C" w:rsidRDefault="0090372C" w:rsidP="0066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04" w:rsidRDefault="00C21014" w:rsidP="002606B3">
    <w:pPr>
      <w:pStyle w:val="a3"/>
      <w:framePr w:wrap="around" w:vAnchor="text" w:hAnchor="margin" w:xAlign="right" w:y="1"/>
      <w:rPr>
        <w:rStyle w:val="a7"/>
      </w:rPr>
    </w:pPr>
    <w:r>
      <w:rPr>
        <w:rStyle w:val="a7"/>
      </w:rPr>
      <w:fldChar w:fldCharType="begin"/>
    </w:r>
    <w:r w:rsidR="009264C2">
      <w:rPr>
        <w:rStyle w:val="a7"/>
      </w:rPr>
      <w:instrText xml:space="preserve">PAGE  </w:instrText>
    </w:r>
    <w:r>
      <w:rPr>
        <w:rStyle w:val="a7"/>
      </w:rPr>
      <w:fldChar w:fldCharType="end"/>
    </w:r>
  </w:p>
  <w:p w:rsidR="00030104" w:rsidRDefault="0090372C" w:rsidP="002606B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04" w:rsidRPr="0081417B" w:rsidRDefault="00C21014" w:rsidP="002606B3">
    <w:pPr>
      <w:pStyle w:val="a3"/>
      <w:framePr w:wrap="around" w:vAnchor="text" w:hAnchor="margin" w:xAlign="right" w:y="1"/>
      <w:rPr>
        <w:rStyle w:val="a7"/>
        <w:sz w:val="28"/>
        <w:szCs w:val="28"/>
      </w:rPr>
    </w:pPr>
    <w:r w:rsidRPr="0081417B">
      <w:rPr>
        <w:rStyle w:val="a7"/>
        <w:sz w:val="28"/>
        <w:szCs w:val="28"/>
      </w:rPr>
      <w:fldChar w:fldCharType="begin"/>
    </w:r>
    <w:r w:rsidR="009264C2" w:rsidRPr="0081417B">
      <w:rPr>
        <w:rStyle w:val="a7"/>
        <w:sz w:val="28"/>
        <w:szCs w:val="28"/>
      </w:rPr>
      <w:instrText xml:space="preserve">PAGE  </w:instrText>
    </w:r>
    <w:r w:rsidRPr="0081417B">
      <w:rPr>
        <w:rStyle w:val="a7"/>
        <w:sz w:val="28"/>
        <w:szCs w:val="28"/>
      </w:rPr>
      <w:fldChar w:fldCharType="separate"/>
    </w:r>
    <w:r w:rsidR="006B6CA3">
      <w:rPr>
        <w:rStyle w:val="a7"/>
        <w:noProof/>
        <w:sz w:val="28"/>
        <w:szCs w:val="28"/>
      </w:rPr>
      <w:t>4</w:t>
    </w:r>
    <w:r w:rsidRPr="0081417B">
      <w:rPr>
        <w:rStyle w:val="a7"/>
        <w:sz w:val="28"/>
        <w:szCs w:val="28"/>
      </w:rPr>
      <w:fldChar w:fldCharType="end"/>
    </w:r>
  </w:p>
  <w:p w:rsidR="00030104" w:rsidRDefault="0090372C" w:rsidP="002606B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2C" w:rsidRDefault="0090372C" w:rsidP="00666B57">
      <w:pPr>
        <w:spacing w:after="0" w:line="240" w:lineRule="auto"/>
      </w:pPr>
      <w:r>
        <w:separator/>
      </w:r>
    </w:p>
  </w:footnote>
  <w:footnote w:type="continuationSeparator" w:id="0">
    <w:p w:rsidR="0090372C" w:rsidRDefault="0090372C" w:rsidP="00666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6EA"/>
    <w:multiLevelType w:val="hybridMultilevel"/>
    <w:tmpl w:val="86420E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FC27DE"/>
    <w:multiLevelType w:val="multilevel"/>
    <w:tmpl w:val="4948B39C"/>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D4B74"/>
    <w:multiLevelType w:val="hybridMultilevel"/>
    <w:tmpl w:val="A572B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AA0D21"/>
    <w:multiLevelType w:val="hybridMultilevel"/>
    <w:tmpl w:val="86420E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46B7BAF"/>
    <w:multiLevelType w:val="hybridMultilevel"/>
    <w:tmpl w:val="9D16DC2A"/>
    <w:lvl w:ilvl="0" w:tplc="06069690">
      <w:start w:val="1"/>
      <w:numFmt w:val="bullet"/>
      <w:lvlText w:val="•"/>
      <w:lvlJc w:val="left"/>
      <w:pPr>
        <w:ind w:left="720"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90F6630"/>
    <w:multiLevelType w:val="hybridMultilevel"/>
    <w:tmpl w:val="86420E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AFE117B"/>
    <w:multiLevelType w:val="multilevel"/>
    <w:tmpl w:val="7A1E2D64"/>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740808"/>
    <w:multiLevelType w:val="hybridMultilevel"/>
    <w:tmpl w:val="86420E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074F5D"/>
    <w:multiLevelType w:val="hybridMultilevel"/>
    <w:tmpl w:val="CBA29166"/>
    <w:lvl w:ilvl="0" w:tplc="11C65B04">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12110C"/>
    <w:multiLevelType w:val="multilevel"/>
    <w:tmpl w:val="40EC0FA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4E6D7FC4"/>
    <w:multiLevelType w:val="multilevel"/>
    <w:tmpl w:val="490CAD9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A8204FE"/>
    <w:multiLevelType w:val="hybridMultilevel"/>
    <w:tmpl w:val="A572B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8E554A"/>
    <w:multiLevelType w:val="hybridMultilevel"/>
    <w:tmpl w:val="CBA29166"/>
    <w:lvl w:ilvl="0" w:tplc="11C65B04">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EF58F7"/>
    <w:multiLevelType w:val="hybridMultilevel"/>
    <w:tmpl w:val="624EA362"/>
    <w:lvl w:ilvl="0" w:tplc="06069690">
      <w:start w:val="1"/>
      <w:numFmt w:val="bullet"/>
      <w:lvlText w:val="•"/>
      <w:lvlJc w:val="left"/>
      <w:pPr>
        <w:ind w:left="955"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51" w:hanging="360"/>
      </w:pPr>
      <w:rPr>
        <w:rFonts w:ascii="Courier New" w:hAnsi="Courier New" w:cs="Courier New" w:hint="default"/>
      </w:rPr>
    </w:lvl>
    <w:lvl w:ilvl="2" w:tplc="04190005">
      <w:start w:val="1"/>
      <w:numFmt w:val="bullet"/>
      <w:lvlText w:val=""/>
      <w:lvlJc w:val="left"/>
      <w:pPr>
        <w:ind w:left="2471" w:hanging="360"/>
      </w:pPr>
      <w:rPr>
        <w:rFonts w:ascii="Wingdings" w:hAnsi="Wingdings" w:hint="default"/>
      </w:rPr>
    </w:lvl>
    <w:lvl w:ilvl="3" w:tplc="04190001">
      <w:start w:val="1"/>
      <w:numFmt w:val="bullet"/>
      <w:lvlText w:val=""/>
      <w:lvlJc w:val="left"/>
      <w:pPr>
        <w:ind w:left="3191" w:hanging="360"/>
      </w:pPr>
      <w:rPr>
        <w:rFonts w:ascii="Symbol" w:hAnsi="Symbol" w:hint="default"/>
      </w:rPr>
    </w:lvl>
    <w:lvl w:ilvl="4" w:tplc="04190003">
      <w:start w:val="1"/>
      <w:numFmt w:val="bullet"/>
      <w:lvlText w:val="o"/>
      <w:lvlJc w:val="left"/>
      <w:pPr>
        <w:ind w:left="3911" w:hanging="360"/>
      </w:pPr>
      <w:rPr>
        <w:rFonts w:ascii="Courier New" w:hAnsi="Courier New" w:cs="Courier New" w:hint="default"/>
      </w:rPr>
    </w:lvl>
    <w:lvl w:ilvl="5" w:tplc="04190005">
      <w:start w:val="1"/>
      <w:numFmt w:val="bullet"/>
      <w:lvlText w:val=""/>
      <w:lvlJc w:val="left"/>
      <w:pPr>
        <w:ind w:left="4631" w:hanging="360"/>
      </w:pPr>
      <w:rPr>
        <w:rFonts w:ascii="Wingdings" w:hAnsi="Wingdings" w:hint="default"/>
      </w:rPr>
    </w:lvl>
    <w:lvl w:ilvl="6" w:tplc="04190001">
      <w:start w:val="1"/>
      <w:numFmt w:val="bullet"/>
      <w:lvlText w:val=""/>
      <w:lvlJc w:val="left"/>
      <w:pPr>
        <w:ind w:left="5351" w:hanging="360"/>
      </w:pPr>
      <w:rPr>
        <w:rFonts w:ascii="Symbol" w:hAnsi="Symbol" w:hint="default"/>
      </w:rPr>
    </w:lvl>
    <w:lvl w:ilvl="7" w:tplc="04190003">
      <w:start w:val="1"/>
      <w:numFmt w:val="bullet"/>
      <w:lvlText w:val="o"/>
      <w:lvlJc w:val="left"/>
      <w:pPr>
        <w:ind w:left="6071" w:hanging="360"/>
      </w:pPr>
      <w:rPr>
        <w:rFonts w:ascii="Courier New" w:hAnsi="Courier New" w:cs="Courier New" w:hint="default"/>
      </w:rPr>
    </w:lvl>
    <w:lvl w:ilvl="8" w:tplc="04190005">
      <w:start w:val="1"/>
      <w:numFmt w:val="bullet"/>
      <w:lvlText w:val=""/>
      <w:lvlJc w:val="left"/>
      <w:pPr>
        <w:ind w:left="6791" w:hanging="360"/>
      </w:pPr>
      <w:rPr>
        <w:rFonts w:ascii="Wingdings" w:hAnsi="Wingdings" w:hint="default"/>
      </w:rPr>
    </w:lvl>
  </w:abstractNum>
  <w:abstractNum w:abstractNumId="14" w15:restartNumberingAfterBreak="0">
    <w:nsid w:val="7F082E73"/>
    <w:multiLevelType w:val="hybridMultilevel"/>
    <w:tmpl w:val="B240C9BC"/>
    <w:lvl w:ilvl="0" w:tplc="368ABAC6">
      <w:start w:val="1"/>
      <w:numFmt w:val="decimal"/>
      <w:lvlText w:val="%1."/>
      <w:lvlJc w:val="left"/>
      <w:pPr>
        <w:tabs>
          <w:tab w:val="num" w:pos="720"/>
        </w:tabs>
        <w:ind w:left="720" w:hanging="360"/>
      </w:pPr>
      <w:rPr>
        <w:rFonts w:hint="default"/>
      </w:rPr>
    </w:lvl>
    <w:lvl w:ilvl="1" w:tplc="AD1C7EB2">
      <w:numFmt w:val="none"/>
      <w:lvlText w:val=""/>
      <w:lvlJc w:val="left"/>
      <w:pPr>
        <w:tabs>
          <w:tab w:val="num" w:pos="360"/>
        </w:tabs>
      </w:pPr>
    </w:lvl>
    <w:lvl w:ilvl="2" w:tplc="07746CB4">
      <w:numFmt w:val="none"/>
      <w:lvlText w:val=""/>
      <w:lvlJc w:val="left"/>
      <w:pPr>
        <w:tabs>
          <w:tab w:val="num" w:pos="360"/>
        </w:tabs>
      </w:pPr>
    </w:lvl>
    <w:lvl w:ilvl="3" w:tplc="A6B85036">
      <w:numFmt w:val="none"/>
      <w:lvlText w:val=""/>
      <w:lvlJc w:val="left"/>
      <w:pPr>
        <w:tabs>
          <w:tab w:val="num" w:pos="360"/>
        </w:tabs>
      </w:pPr>
    </w:lvl>
    <w:lvl w:ilvl="4" w:tplc="B82CE21A">
      <w:numFmt w:val="none"/>
      <w:lvlText w:val=""/>
      <w:lvlJc w:val="left"/>
      <w:pPr>
        <w:tabs>
          <w:tab w:val="num" w:pos="360"/>
        </w:tabs>
      </w:pPr>
    </w:lvl>
    <w:lvl w:ilvl="5" w:tplc="872AE6F0">
      <w:numFmt w:val="none"/>
      <w:lvlText w:val=""/>
      <w:lvlJc w:val="left"/>
      <w:pPr>
        <w:tabs>
          <w:tab w:val="num" w:pos="360"/>
        </w:tabs>
      </w:pPr>
    </w:lvl>
    <w:lvl w:ilvl="6" w:tplc="197AAAC4">
      <w:numFmt w:val="none"/>
      <w:lvlText w:val=""/>
      <w:lvlJc w:val="left"/>
      <w:pPr>
        <w:tabs>
          <w:tab w:val="num" w:pos="360"/>
        </w:tabs>
      </w:pPr>
    </w:lvl>
    <w:lvl w:ilvl="7" w:tplc="ACBE7176">
      <w:numFmt w:val="none"/>
      <w:lvlText w:val=""/>
      <w:lvlJc w:val="left"/>
      <w:pPr>
        <w:tabs>
          <w:tab w:val="num" w:pos="360"/>
        </w:tabs>
      </w:pPr>
    </w:lvl>
    <w:lvl w:ilvl="8" w:tplc="256E4EBE">
      <w:numFmt w:val="none"/>
      <w:lvlText w:val=""/>
      <w:lvlJc w:val="left"/>
      <w:pPr>
        <w:tabs>
          <w:tab w:val="num" w:pos="360"/>
        </w:tabs>
      </w:pPr>
    </w:lvl>
  </w:abstractNum>
  <w:num w:numId="1">
    <w:abstractNumId w:val="14"/>
  </w:num>
  <w:num w:numId="2">
    <w:abstractNumId w:val="10"/>
  </w:num>
  <w:num w:numId="3">
    <w:abstractNumId w:val="1"/>
  </w:num>
  <w:num w:numId="4">
    <w:abstractNumId w:val="2"/>
  </w:num>
  <w:num w:numId="5">
    <w:abstractNumId w:val="11"/>
  </w:num>
  <w:num w:numId="6">
    <w:abstractNumId w:val="6"/>
  </w:num>
  <w:num w:numId="7">
    <w:abstractNumId w:val="12"/>
  </w:num>
  <w:num w:numId="8">
    <w:abstractNumId w:val="8"/>
  </w:num>
  <w:num w:numId="9">
    <w:abstractNumId w:val="4"/>
  </w:num>
  <w:num w:numId="10">
    <w:abstractNumId w:val="13"/>
  </w:num>
  <w:num w:numId="11">
    <w:abstractNumId w:val="9"/>
  </w:num>
  <w:num w:numId="12">
    <w:abstractNumId w:val="0"/>
  </w:num>
  <w:num w:numId="13">
    <w:abstractNumId w:val="5"/>
  </w:num>
  <w:num w:numId="14">
    <w:abstractNumId w:val="4"/>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4C2"/>
    <w:rsid w:val="00236403"/>
    <w:rsid w:val="0027704E"/>
    <w:rsid w:val="002E6887"/>
    <w:rsid w:val="00341D41"/>
    <w:rsid w:val="004437ED"/>
    <w:rsid w:val="00460764"/>
    <w:rsid w:val="00555468"/>
    <w:rsid w:val="00652044"/>
    <w:rsid w:val="00666B57"/>
    <w:rsid w:val="006B6CA3"/>
    <w:rsid w:val="0090372C"/>
    <w:rsid w:val="0092437E"/>
    <w:rsid w:val="009264C2"/>
    <w:rsid w:val="00B20BC6"/>
    <w:rsid w:val="00C21014"/>
    <w:rsid w:val="00C434DB"/>
    <w:rsid w:val="00CB0787"/>
    <w:rsid w:val="00EA0A1E"/>
    <w:rsid w:val="00EA3085"/>
    <w:rsid w:val="00EE73BE"/>
    <w:rsid w:val="00F872F3"/>
    <w:rsid w:val="00FD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1E3C"/>
  <w15:docId w15:val="{ACF7B24A-E7BB-4675-B452-1728DAAD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044"/>
  </w:style>
  <w:style w:type="paragraph" w:styleId="1">
    <w:name w:val="heading 1"/>
    <w:basedOn w:val="a"/>
    <w:next w:val="a"/>
    <w:link w:val="10"/>
    <w:qFormat/>
    <w:rsid w:val="009264C2"/>
    <w:pPr>
      <w:keepNext/>
      <w:spacing w:before="240" w:after="60" w:line="240" w:lineRule="auto"/>
      <w:outlineLvl w:val="0"/>
    </w:pPr>
    <w:rPr>
      <w:rFonts w:ascii="Cambria" w:eastAsia="Calibri" w:hAnsi="Cambria" w:cs="Times New Roman"/>
      <w:b/>
      <w:bCs/>
      <w:color w:val="000000"/>
      <w:kern w:val="32"/>
      <w:sz w:val="32"/>
      <w:szCs w:val="32"/>
      <w:lang w:eastAsia="ru-RU"/>
    </w:rPr>
  </w:style>
  <w:style w:type="paragraph" w:styleId="4">
    <w:name w:val="heading 4"/>
    <w:basedOn w:val="a"/>
    <w:next w:val="a"/>
    <w:link w:val="40"/>
    <w:qFormat/>
    <w:rsid w:val="009264C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4C2"/>
    <w:rPr>
      <w:rFonts w:ascii="Cambria" w:eastAsia="Calibri" w:hAnsi="Cambria" w:cs="Times New Roman"/>
      <w:b/>
      <w:bCs/>
      <w:color w:val="000000"/>
      <w:kern w:val="32"/>
      <w:sz w:val="32"/>
      <w:szCs w:val="32"/>
      <w:lang w:eastAsia="ru-RU"/>
    </w:rPr>
  </w:style>
  <w:style w:type="character" w:customStyle="1" w:styleId="40">
    <w:name w:val="Заголовок 4 Знак"/>
    <w:basedOn w:val="a0"/>
    <w:link w:val="4"/>
    <w:rsid w:val="009264C2"/>
    <w:rPr>
      <w:rFonts w:ascii="Times New Roman" w:eastAsia="Times New Roman" w:hAnsi="Times New Roman" w:cs="Times New Roman"/>
      <w:b/>
      <w:bCs/>
      <w:sz w:val="28"/>
      <w:szCs w:val="28"/>
      <w:lang w:eastAsia="ru-RU"/>
    </w:rPr>
  </w:style>
  <w:style w:type="paragraph" w:styleId="a3">
    <w:name w:val="footer"/>
    <w:basedOn w:val="a"/>
    <w:link w:val="a4"/>
    <w:rsid w:val="009264C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9264C2"/>
    <w:rPr>
      <w:rFonts w:ascii="Times New Roman" w:eastAsia="Calibri" w:hAnsi="Times New Roman" w:cs="Times New Roman"/>
      <w:sz w:val="24"/>
      <w:szCs w:val="24"/>
      <w:lang w:eastAsia="ru-RU"/>
    </w:rPr>
  </w:style>
  <w:style w:type="paragraph" w:customStyle="1" w:styleId="Style37">
    <w:name w:val="Style37"/>
    <w:basedOn w:val="a"/>
    <w:rsid w:val="009264C2"/>
    <w:pPr>
      <w:widowControl w:val="0"/>
      <w:autoSpaceDE w:val="0"/>
      <w:autoSpaceDN w:val="0"/>
      <w:adjustRightInd w:val="0"/>
      <w:spacing w:after="0" w:line="326" w:lineRule="exact"/>
      <w:ind w:hanging="355"/>
      <w:jc w:val="both"/>
    </w:pPr>
    <w:rPr>
      <w:rFonts w:ascii="Times New Roman" w:eastAsia="Calibri" w:hAnsi="Times New Roman" w:cs="Times New Roman"/>
      <w:sz w:val="24"/>
      <w:szCs w:val="24"/>
      <w:lang w:eastAsia="ru-RU"/>
    </w:rPr>
  </w:style>
  <w:style w:type="character" w:customStyle="1" w:styleId="FontStyle71">
    <w:name w:val="Font Style71"/>
    <w:basedOn w:val="a0"/>
    <w:rsid w:val="009264C2"/>
    <w:rPr>
      <w:rFonts w:ascii="Times New Roman" w:hAnsi="Times New Roman" w:cs="Times New Roman"/>
      <w:sz w:val="26"/>
      <w:szCs w:val="26"/>
    </w:rPr>
  </w:style>
  <w:style w:type="paragraph" w:styleId="a5">
    <w:name w:val="Body Text"/>
    <w:basedOn w:val="a"/>
    <w:link w:val="a6"/>
    <w:rsid w:val="009264C2"/>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basedOn w:val="a0"/>
    <w:link w:val="a5"/>
    <w:rsid w:val="009264C2"/>
    <w:rPr>
      <w:rFonts w:ascii="Times New Roman" w:eastAsia="Calibri" w:hAnsi="Times New Roman" w:cs="Times New Roman"/>
      <w:sz w:val="24"/>
      <w:szCs w:val="24"/>
      <w:lang w:eastAsia="ru-RU"/>
    </w:rPr>
  </w:style>
  <w:style w:type="character" w:styleId="a7">
    <w:name w:val="page number"/>
    <w:basedOn w:val="a0"/>
    <w:rsid w:val="009264C2"/>
    <w:rPr>
      <w:rFonts w:cs="Times New Roman"/>
    </w:rPr>
  </w:style>
  <w:style w:type="character" w:customStyle="1" w:styleId="22">
    <w:name w:val="_ЗАГ_2_2 Знак"/>
    <w:link w:val="220"/>
    <w:locked/>
    <w:rsid w:val="009264C2"/>
    <w:rPr>
      <w:rFonts w:ascii="OfficinaSansC" w:eastAsia="MS Mincho" w:hAnsi="OfficinaSansC"/>
      <w:b/>
      <w:bCs/>
      <w:sz w:val="28"/>
      <w:szCs w:val="28"/>
      <w:lang w:eastAsia="ja-JP"/>
    </w:rPr>
  </w:style>
  <w:style w:type="paragraph" w:customStyle="1" w:styleId="220">
    <w:name w:val="_ЗАГ_2_2"/>
    <w:basedOn w:val="a"/>
    <w:link w:val="22"/>
    <w:rsid w:val="009264C2"/>
    <w:pPr>
      <w:tabs>
        <w:tab w:val="left" w:pos="1418"/>
      </w:tabs>
      <w:spacing w:before="200" w:after="120" w:line="240" w:lineRule="auto"/>
      <w:jc w:val="center"/>
    </w:pPr>
    <w:rPr>
      <w:rFonts w:ascii="OfficinaSansC" w:eastAsia="MS Mincho" w:hAnsi="OfficinaSansC"/>
      <w:b/>
      <w:bCs/>
      <w:sz w:val="28"/>
      <w:szCs w:val="28"/>
      <w:lang w:eastAsia="ja-JP"/>
    </w:rPr>
  </w:style>
  <w:style w:type="paragraph" w:styleId="a8">
    <w:name w:val="No Spacing"/>
    <w:uiPriority w:val="1"/>
    <w:qFormat/>
    <w:rsid w:val="009264C2"/>
    <w:pPr>
      <w:spacing w:after="0" w:line="240" w:lineRule="auto"/>
    </w:pPr>
    <w:rPr>
      <w:rFonts w:ascii="Calibri" w:eastAsia="Calibri" w:hAnsi="Calibri" w:cs="Times New Roman"/>
    </w:rPr>
  </w:style>
  <w:style w:type="paragraph" w:styleId="a9">
    <w:name w:val="Plain Text"/>
    <w:basedOn w:val="a"/>
    <w:link w:val="aa"/>
    <w:rsid w:val="009264C2"/>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9264C2"/>
    <w:rPr>
      <w:rFonts w:ascii="Courier New" w:eastAsia="Times New Roman" w:hAnsi="Courier New" w:cs="Times New Roman"/>
      <w:sz w:val="20"/>
      <w:szCs w:val="20"/>
      <w:lang w:eastAsia="ru-RU"/>
    </w:rPr>
  </w:style>
  <w:style w:type="character" w:customStyle="1" w:styleId="Bodytext">
    <w:name w:val="Body text_"/>
    <w:basedOn w:val="a0"/>
    <w:link w:val="11"/>
    <w:rsid w:val="009264C2"/>
    <w:rPr>
      <w:rFonts w:ascii="Times New Roman" w:eastAsia="Times New Roman" w:hAnsi="Times New Roman"/>
      <w:shd w:val="clear" w:color="auto" w:fill="FFFFFF"/>
    </w:rPr>
  </w:style>
  <w:style w:type="paragraph" w:customStyle="1" w:styleId="11">
    <w:name w:val="Основной текст1"/>
    <w:basedOn w:val="a"/>
    <w:link w:val="Bodytext"/>
    <w:rsid w:val="009264C2"/>
    <w:pPr>
      <w:widowControl w:val="0"/>
      <w:shd w:val="clear" w:color="auto" w:fill="FFFFFF"/>
      <w:spacing w:after="360" w:line="0" w:lineRule="atLeast"/>
      <w:ind w:hanging="440"/>
      <w:jc w:val="center"/>
    </w:pPr>
    <w:rPr>
      <w:rFonts w:ascii="Times New Roman" w:eastAsia="Times New Roman" w:hAnsi="Times New Roman"/>
    </w:rPr>
  </w:style>
  <w:style w:type="paragraph" w:styleId="ab">
    <w:name w:val="List Paragraph"/>
    <w:aliases w:val="- список"/>
    <w:basedOn w:val="a"/>
    <w:uiPriority w:val="34"/>
    <w:qFormat/>
    <w:rsid w:val="009264C2"/>
    <w:pPr>
      <w:widowControl w:val="0"/>
      <w:spacing w:after="0" w:line="240" w:lineRule="auto"/>
      <w:ind w:left="720" w:firstLine="400"/>
      <w:contextualSpacing/>
      <w:jc w:val="both"/>
    </w:pPr>
    <w:rPr>
      <w:rFonts w:ascii="Times New Roman" w:eastAsia="Times New Roman" w:hAnsi="Times New Roman" w:cs="Times New Roman"/>
      <w:sz w:val="24"/>
      <w:szCs w:val="24"/>
      <w:lang w:eastAsia="ru-RU"/>
    </w:rPr>
  </w:style>
  <w:style w:type="paragraph" w:customStyle="1" w:styleId="2">
    <w:name w:val="Основной текст2"/>
    <w:basedOn w:val="a"/>
    <w:rsid w:val="009264C2"/>
    <w:pPr>
      <w:widowControl w:val="0"/>
      <w:shd w:val="clear" w:color="auto" w:fill="FFFFFF"/>
      <w:spacing w:after="360" w:line="0" w:lineRule="atLeast"/>
      <w:ind w:hanging="360"/>
      <w:jc w:val="both"/>
    </w:pPr>
    <w:rPr>
      <w:rFonts w:ascii="Times New Roman" w:eastAsia="Times New Roman" w:hAnsi="Times New Roman" w:cs="Times New Roman"/>
      <w:spacing w:val="3"/>
      <w:sz w:val="21"/>
      <w:szCs w:val="21"/>
      <w:lang w:eastAsia="ru-RU"/>
    </w:rPr>
  </w:style>
  <w:style w:type="character" w:customStyle="1" w:styleId="3">
    <w:name w:val="Основной текст (3)"/>
    <w:basedOn w:val="a0"/>
    <w:uiPriority w:val="99"/>
    <w:rsid w:val="009264C2"/>
    <w:rPr>
      <w:rFonts w:ascii="Times New Roman" w:hAnsi="Times New Roman" w:cs="Times New Roman" w:hint="default"/>
      <w:strike w:val="0"/>
      <w:dstrike w:val="0"/>
      <w:color w:val="000000"/>
      <w:spacing w:val="0"/>
      <w:w w:val="100"/>
      <w:position w:val="0"/>
      <w:sz w:val="26"/>
      <w:szCs w:val="26"/>
      <w:u w:val="none"/>
      <w:effect w:val="none"/>
      <w:lang w:val="ru-RU" w:eastAsia="ru-RU"/>
    </w:rPr>
  </w:style>
  <w:style w:type="character" w:customStyle="1" w:styleId="221">
    <w:name w:val="Заголовок №2 (2)_"/>
    <w:basedOn w:val="a0"/>
    <w:link w:val="222"/>
    <w:uiPriority w:val="99"/>
    <w:locked/>
    <w:rsid w:val="009264C2"/>
    <w:rPr>
      <w:rFonts w:ascii="Times New Roman" w:hAnsi="Times New Roman" w:cs="Times New Roman"/>
      <w:sz w:val="30"/>
      <w:szCs w:val="30"/>
      <w:shd w:val="clear" w:color="auto" w:fill="FFFFFF"/>
    </w:rPr>
  </w:style>
  <w:style w:type="character" w:customStyle="1" w:styleId="2213pt">
    <w:name w:val="Заголовок №2 (2) + 13 pt"/>
    <w:basedOn w:val="221"/>
    <w:uiPriority w:val="99"/>
    <w:rsid w:val="009264C2"/>
    <w:rPr>
      <w:rFonts w:ascii="Times New Roman" w:hAnsi="Times New Roman" w:cs="Times New Roman"/>
      <w:color w:val="000000"/>
      <w:spacing w:val="0"/>
      <w:w w:val="100"/>
      <w:position w:val="0"/>
      <w:sz w:val="26"/>
      <w:szCs w:val="26"/>
      <w:shd w:val="clear" w:color="auto" w:fill="FFFFFF"/>
      <w:lang w:val="ru-RU" w:eastAsia="ru-RU"/>
    </w:rPr>
  </w:style>
  <w:style w:type="paragraph" w:customStyle="1" w:styleId="222">
    <w:name w:val="Заголовок №2 (2)"/>
    <w:basedOn w:val="a"/>
    <w:link w:val="221"/>
    <w:uiPriority w:val="99"/>
    <w:rsid w:val="009264C2"/>
    <w:pPr>
      <w:widowControl w:val="0"/>
      <w:shd w:val="clear" w:color="auto" w:fill="FFFFFF"/>
      <w:spacing w:after="60" w:line="240" w:lineRule="atLeast"/>
      <w:ind w:hanging="340"/>
      <w:jc w:val="center"/>
      <w:outlineLvl w:val="1"/>
    </w:pPr>
    <w:rPr>
      <w:rFonts w:ascii="Times New Roman" w:hAnsi="Times New Roman" w:cs="Times New Roman"/>
      <w:sz w:val="30"/>
      <w:szCs w:val="30"/>
    </w:rPr>
  </w:style>
  <w:style w:type="paragraph" w:styleId="20">
    <w:name w:val="Body Text 2"/>
    <w:basedOn w:val="a"/>
    <w:link w:val="21"/>
    <w:uiPriority w:val="99"/>
    <w:semiHidden/>
    <w:unhideWhenUsed/>
    <w:rsid w:val="00555468"/>
    <w:pPr>
      <w:spacing w:after="120" w:line="480" w:lineRule="auto"/>
    </w:pPr>
  </w:style>
  <w:style w:type="character" w:customStyle="1" w:styleId="21">
    <w:name w:val="Основной текст 2 Знак"/>
    <w:basedOn w:val="a0"/>
    <w:link w:val="20"/>
    <w:uiPriority w:val="99"/>
    <w:semiHidden/>
    <w:rsid w:val="00555468"/>
  </w:style>
  <w:style w:type="paragraph" w:styleId="23">
    <w:name w:val="Body Text Indent 2"/>
    <w:basedOn w:val="a"/>
    <w:link w:val="24"/>
    <w:rsid w:val="00555468"/>
    <w:pPr>
      <w:spacing w:after="120" w:line="480" w:lineRule="auto"/>
      <w:ind w:left="283"/>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0"/>
    <w:link w:val="23"/>
    <w:rsid w:val="00555468"/>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749">
      <w:bodyDiv w:val="1"/>
      <w:marLeft w:val="0"/>
      <w:marRight w:val="0"/>
      <w:marTop w:val="0"/>
      <w:marBottom w:val="0"/>
      <w:divBdr>
        <w:top w:val="none" w:sz="0" w:space="0" w:color="auto"/>
        <w:left w:val="none" w:sz="0" w:space="0" w:color="auto"/>
        <w:bottom w:val="none" w:sz="0" w:space="0" w:color="auto"/>
        <w:right w:val="none" w:sz="0" w:space="0" w:color="auto"/>
      </w:divBdr>
    </w:div>
    <w:div w:id="249118781">
      <w:bodyDiv w:val="1"/>
      <w:marLeft w:val="0"/>
      <w:marRight w:val="0"/>
      <w:marTop w:val="0"/>
      <w:marBottom w:val="0"/>
      <w:divBdr>
        <w:top w:val="none" w:sz="0" w:space="0" w:color="auto"/>
        <w:left w:val="none" w:sz="0" w:space="0" w:color="auto"/>
        <w:bottom w:val="none" w:sz="0" w:space="0" w:color="auto"/>
        <w:right w:val="none" w:sz="0" w:space="0" w:color="auto"/>
      </w:divBdr>
    </w:div>
    <w:div w:id="910622998">
      <w:bodyDiv w:val="1"/>
      <w:marLeft w:val="0"/>
      <w:marRight w:val="0"/>
      <w:marTop w:val="0"/>
      <w:marBottom w:val="0"/>
      <w:divBdr>
        <w:top w:val="none" w:sz="0" w:space="0" w:color="auto"/>
        <w:left w:val="none" w:sz="0" w:space="0" w:color="auto"/>
        <w:bottom w:val="none" w:sz="0" w:space="0" w:color="auto"/>
        <w:right w:val="none" w:sz="0" w:space="0" w:color="auto"/>
      </w:divBdr>
    </w:div>
    <w:div w:id="1092240377">
      <w:bodyDiv w:val="1"/>
      <w:marLeft w:val="0"/>
      <w:marRight w:val="0"/>
      <w:marTop w:val="0"/>
      <w:marBottom w:val="0"/>
      <w:divBdr>
        <w:top w:val="none" w:sz="0" w:space="0" w:color="auto"/>
        <w:left w:val="none" w:sz="0" w:space="0" w:color="auto"/>
        <w:bottom w:val="none" w:sz="0" w:space="0" w:color="auto"/>
        <w:right w:val="none" w:sz="0" w:space="0" w:color="auto"/>
      </w:divBdr>
    </w:div>
    <w:div w:id="1210455861">
      <w:bodyDiv w:val="1"/>
      <w:marLeft w:val="0"/>
      <w:marRight w:val="0"/>
      <w:marTop w:val="0"/>
      <w:marBottom w:val="0"/>
      <w:divBdr>
        <w:top w:val="none" w:sz="0" w:space="0" w:color="auto"/>
        <w:left w:val="none" w:sz="0" w:space="0" w:color="auto"/>
        <w:bottom w:val="none" w:sz="0" w:space="0" w:color="auto"/>
        <w:right w:val="none" w:sz="0" w:space="0" w:color="auto"/>
      </w:divBdr>
    </w:div>
    <w:div w:id="19991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3250</Words>
  <Characters>18526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Умаров Зелимхан</dc:creator>
  <cp:keywords/>
  <dc:description/>
  <cp:lastModifiedBy>Khabib</cp:lastModifiedBy>
  <cp:revision>14</cp:revision>
  <dcterms:created xsi:type="dcterms:W3CDTF">2018-03-16T05:46:00Z</dcterms:created>
  <dcterms:modified xsi:type="dcterms:W3CDTF">2020-10-31T10:00:00Z</dcterms:modified>
</cp:coreProperties>
</file>